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E1" w:rsidRPr="0059698A" w:rsidRDefault="00391CE1" w:rsidP="00391CE1">
      <w:pPr>
        <w:jc w:val="center"/>
        <w:rPr>
          <w:b/>
          <w:bCs/>
          <w:lang w:val="en-US"/>
        </w:rPr>
      </w:pPr>
      <w:r>
        <w:rPr>
          <w:b/>
          <w:bCs/>
          <w:lang w:val="en-US"/>
        </w:rPr>
        <w:t xml:space="preserve">The role </w:t>
      </w:r>
      <w:proofErr w:type="gramStart"/>
      <w:r>
        <w:rPr>
          <w:b/>
          <w:bCs/>
          <w:lang w:val="en-US"/>
        </w:rPr>
        <w:t xml:space="preserve">of </w:t>
      </w:r>
      <w:r w:rsidRPr="0059698A">
        <w:rPr>
          <w:b/>
          <w:bCs/>
          <w:lang w:val="en-US"/>
        </w:rPr>
        <w:t xml:space="preserve"> public</w:t>
      </w:r>
      <w:proofErr w:type="gramEnd"/>
      <w:r w:rsidRPr="0059698A">
        <w:rPr>
          <w:b/>
          <w:bCs/>
          <w:lang w:val="en-US"/>
        </w:rPr>
        <w:t xml:space="preserve"> and participatory </w:t>
      </w:r>
      <w:r>
        <w:rPr>
          <w:b/>
          <w:bCs/>
          <w:lang w:val="en-US"/>
        </w:rPr>
        <w:t xml:space="preserve">geographical </w:t>
      </w:r>
      <w:r w:rsidRPr="0059698A">
        <w:rPr>
          <w:b/>
          <w:bCs/>
          <w:lang w:val="en-US"/>
        </w:rPr>
        <w:t xml:space="preserve">information system </w:t>
      </w:r>
      <w:r>
        <w:rPr>
          <w:b/>
          <w:bCs/>
          <w:lang w:val="en-US"/>
        </w:rPr>
        <w:t>in climatic adaptation decision-making processes for</w:t>
      </w:r>
      <w:r w:rsidRPr="00693906">
        <w:rPr>
          <w:b/>
          <w:bCs/>
          <w:lang w:val="en-US"/>
        </w:rPr>
        <w:t xml:space="preserve"> agricultural water management</w:t>
      </w:r>
      <w:r>
        <w:rPr>
          <w:b/>
          <w:bCs/>
          <w:lang w:val="en-US"/>
        </w:rPr>
        <w:t xml:space="preserve"> : an example from Senegal</w:t>
      </w:r>
      <w:r w:rsidRPr="0059698A">
        <w:rPr>
          <w:b/>
          <w:bCs/>
          <w:lang w:val="en-US"/>
        </w:rPr>
        <w:t>.</w:t>
      </w:r>
    </w:p>
    <w:p w:rsidR="00391CE1" w:rsidRPr="0059698A" w:rsidRDefault="00391CE1" w:rsidP="00391CE1">
      <w:pPr>
        <w:jc w:val="center"/>
        <w:rPr>
          <w:lang w:val="en-US"/>
        </w:rPr>
      </w:pPr>
    </w:p>
    <w:p w:rsidR="00391CE1" w:rsidRPr="0059698A" w:rsidRDefault="00391CE1" w:rsidP="00391CE1">
      <w:pPr>
        <w:jc w:val="both"/>
        <w:rPr>
          <w:rFonts w:ascii="Arial" w:hAnsi="Arial" w:cs="Arial"/>
          <w:sz w:val="22"/>
          <w:szCs w:val="22"/>
          <w:lang w:val="en-US"/>
        </w:rPr>
      </w:pPr>
      <w:r w:rsidRPr="0059698A">
        <w:rPr>
          <w:rFonts w:ascii="Arial" w:hAnsi="Arial" w:cs="Arial"/>
          <w:sz w:val="22"/>
          <w:szCs w:val="22"/>
          <w:lang w:val="en-US"/>
        </w:rPr>
        <w:t>AmadouSall</w:t>
      </w:r>
      <w:r w:rsidRPr="0059698A">
        <w:rPr>
          <w:rFonts w:ascii="Arial" w:hAnsi="Arial" w:cs="Arial"/>
          <w:sz w:val="22"/>
          <w:szCs w:val="22"/>
          <w:vertAlign w:val="superscript"/>
          <w:lang w:val="en-US"/>
        </w:rPr>
        <w:t>a</w:t>
      </w:r>
      <w:hyperlink r:id="rId4" w:history="1">
        <w:r w:rsidRPr="0059698A">
          <w:rPr>
            <w:rStyle w:val="Lienhypertexte"/>
            <w:bCs/>
            <w:lang w:val="en-US"/>
          </w:rPr>
          <w:t>amadou.sall@cse.sn</w:t>
        </w:r>
      </w:hyperlink>
      <w:r w:rsidRPr="0059698A">
        <w:rPr>
          <w:bCs/>
          <w:lang w:val="en-US"/>
        </w:rPr>
        <w:t xml:space="preserve"> ; </w:t>
      </w:r>
      <w:bookmarkStart w:id="0" w:name="_GoBack"/>
      <w:bookmarkEnd w:id="0"/>
      <w:proofErr w:type="spellStart"/>
      <w:r>
        <w:rPr>
          <w:rFonts w:ascii="Arial" w:hAnsi="Arial" w:cs="Arial"/>
          <w:sz w:val="22"/>
          <w:szCs w:val="22"/>
          <w:lang w:val="en-US"/>
        </w:rPr>
        <w:t>Ibrahima</w:t>
      </w:r>
      <w:proofErr w:type="spellEnd"/>
      <w:r>
        <w:rPr>
          <w:rFonts w:ascii="Arial" w:hAnsi="Arial" w:cs="Arial"/>
          <w:sz w:val="22"/>
          <w:szCs w:val="22"/>
          <w:lang w:val="en-US"/>
        </w:rPr>
        <w:t xml:space="preserve"> Paul </w:t>
      </w:r>
      <w:proofErr w:type="spellStart"/>
      <w:r>
        <w:rPr>
          <w:rFonts w:ascii="Arial" w:hAnsi="Arial" w:cs="Arial"/>
          <w:sz w:val="22"/>
          <w:szCs w:val="22"/>
          <w:lang w:val="en-US"/>
        </w:rPr>
        <w:t>Thiaw</w:t>
      </w:r>
      <w:r w:rsidRPr="00391CE1">
        <w:rPr>
          <w:rFonts w:ascii="Arial" w:hAnsi="Arial" w:cs="Arial"/>
          <w:sz w:val="22"/>
          <w:szCs w:val="22"/>
          <w:vertAlign w:val="superscript"/>
          <w:lang w:val="en-US"/>
        </w:rPr>
        <w:t>b</w:t>
      </w:r>
      <w:proofErr w:type="spellEnd"/>
    </w:p>
    <w:p w:rsidR="00391CE1" w:rsidRDefault="00391CE1" w:rsidP="00391CE1">
      <w:pPr>
        <w:jc w:val="both"/>
        <w:rPr>
          <w:rFonts w:ascii="Arial" w:hAnsi="Arial" w:cs="Arial"/>
          <w:sz w:val="22"/>
          <w:szCs w:val="22"/>
        </w:rPr>
      </w:pPr>
      <w:proofErr w:type="gramStart"/>
      <w:r w:rsidRPr="0059698A">
        <w:rPr>
          <w:rFonts w:ascii="Arial" w:hAnsi="Arial" w:cs="Arial"/>
          <w:sz w:val="22"/>
          <w:szCs w:val="22"/>
          <w:vertAlign w:val="superscript"/>
        </w:rPr>
        <w:t>a</w:t>
      </w:r>
      <w:proofErr w:type="gramEnd"/>
      <w:r w:rsidRPr="0059698A">
        <w:rPr>
          <w:rFonts w:ascii="Arial" w:hAnsi="Arial" w:cs="Arial"/>
          <w:sz w:val="22"/>
          <w:szCs w:val="22"/>
        </w:rPr>
        <w:t xml:space="preserve"> Centre de Suivi Ecologique (CSE)</w:t>
      </w:r>
    </w:p>
    <w:p w:rsidR="00391CE1" w:rsidRPr="00391CE1" w:rsidRDefault="00391CE1" w:rsidP="00391CE1">
      <w:pPr>
        <w:jc w:val="both"/>
        <w:rPr>
          <w:rFonts w:ascii="Arial" w:hAnsi="Arial" w:cs="Arial"/>
          <w:sz w:val="22"/>
          <w:szCs w:val="22"/>
        </w:rPr>
      </w:pPr>
      <w:proofErr w:type="gramStart"/>
      <w:r w:rsidRPr="00391CE1">
        <w:rPr>
          <w:rFonts w:ascii="Arial" w:hAnsi="Arial" w:cs="Arial"/>
          <w:sz w:val="22"/>
          <w:szCs w:val="22"/>
          <w:vertAlign w:val="superscript"/>
        </w:rPr>
        <w:t>b</w:t>
      </w:r>
      <w:r w:rsidRPr="00391CE1">
        <w:rPr>
          <w:rFonts w:ascii="Arial" w:hAnsi="Arial" w:cs="Arial"/>
          <w:sz w:val="22"/>
          <w:szCs w:val="22"/>
        </w:rPr>
        <w:t>Fédération</w:t>
      </w:r>
      <w:proofErr w:type="gramEnd"/>
      <w:r w:rsidRPr="00391CE1">
        <w:rPr>
          <w:rFonts w:ascii="Arial" w:hAnsi="Arial" w:cs="Arial"/>
          <w:sz w:val="22"/>
          <w:szCs w:val="22"/>
        </w:rPr>
        <w:t xml:space="preserve"> des</w:t>
      </w:r>
      <w:r>
        <w:rPr>
          <w:rFonts w:ascii="Arial" w:hAnsi="Arial" w:cs="Arial"/>
          <w:sz w:val="22"/>
          <w:szCs w:val="22"/>
        </w:rPr>
        <w:t xml:space="preserve"> ONG du Sénégal (FONGS)</w:t>
      </w:r>
    </w:p>
    <w:p w:rsidR="00391CE1" w:rsidRPr="0059698A" w:rsidRDefault="00391CE1" w:rsidP="00391CE1">
      <w:pPr>
        <w:autoSpaceDE w:val="0"/>
        <w:autoSpaceDN w:val="0"/>
        <w:adjustRightInd w:val="0"/>
        <w:jc w:val="both"/>
      </w:pPr>
      <w:proofErr w:type="spellStart"/>
      <w:r w:rsidRPr="0059698A">
        <w:rPr>
          <w:u w:val="single"/>
        </w:rPr>
        <w:t>Author</w:t>
      </w:r>
      <w:proofErr w:type="spellEnd"/>
      <w:r w:rsidRPr="0059698A">
        <w:t xml:space="preserve"> : Amadou </w:t>
      </w:r>
      <w:proofErr w:type="spellStart"/>
      <w:r w:rsidRPr="0059698A">
        <w:t>Sall</w:t>
      </w:r>
      <w:proofErr w:type="spellEnd"/>
    </w:p>
    <w:p w:rsidR="00391CE1" w:rsidRPr="0059698A" w:rsidRDefault="00391CE1" w:rsidP="00391CE1">
      <w:pPr>
        <w:autoSpaceDE w:val="0"/>
        <w:autoSpaceDN w:val="0"/>
        <w:adjustRightInd w:val="0"/>
        <w:jc w:val="both"/>
      </w:pPr>
      <w:r w:rsidRPr="0059698A">
        <w:t xml:space="preserve">Centre de Suivi </w:t>
      </w:r>
      <w:proofErr w:type="spellStart"/>
      <w:r w:rsidRPr="0059698A">
        <w:t>Ecoloique</w:t>
      </w:r>
      <w:proofErr w:type="spellEnd"/>
      <w:r w:rsidRPr="0059698A">
        <w:t xml:space="preserve"> (CSE), Dakar, </w:t>
      </w:r>
      <w:proofErr w:type="spellStart"/>
      <w:r w:rsidRPr="0059698A">
        <w:t>Senegal</w:t>
      </w:r>
      <w:proofErr w:type="spellEnd"/>
    </w:p>
    <w:p w:rsidR="00391CE1" w:rsidRPr="0059698A" w:rsidRDefault="00391CE1" w:rsidP="00391CE1">
      <w:pPr>
        <w:autoSpaceDE w:val="0"/>
        <w:autoSpaceDN w:val="0"/>
        <w:adjustRightInd w:val="0"/>
      </w:pPr>
    </w:p>
    <w:p w:rsidR="00391CE1" w:rsidRPr="0059698A" w:rsidRDefault="00391CE1" w:rsidP="00391CE1">
      <w:pPr>
        <w:autoSpaceDE w:val="0"/>
        <w:autoSpaceDN w:val="0"/>
        <w:adjustRightInd w:val="0"/>
        <w:rPr>
          <w:lang w:val="en-US"/>
        </w:rPr>
      </w:pPr>
      <w:r w:rsidRPr="0059698A">
        <w:rPr>
          <w:lang w:val="en-US"/>
        </w:rPr>
        <w:t xml:space="preserve">Key </w:t>
      </w:r>
      <w:proofErr w:type="gramStart"/>
      <w:r w:rsidRPr="0059698A">
        <w:rPr>
          <w:lang w:val="en-US"/>
        </w:rPr>
        <w:t>word :</w:t>
      </w:r>
      <w:proofErr w:type="gramEnd"/>
    </w:p>
    <w:p w:rsidR="00391CE1" w:rsidRPr="0059698A" w:rsidRDefault="00391CE1" w:rsidP="00391CE1">
      <w:pPr>
        <w:autoSpaceDE w:val="0"/>
        <w:autoSpaceDN w:val="0"/>
        <w:adjustRightInd w:val="0"/>
        <w:jc w:val="both"/>
        <w:rPr>
          <w:sz w:val="20"/>
          <w:szCs w:val="20"/>
          <w:lang w:val="en-US"/>
        </w:rPr>
      </w:pPr>
      <w:r w:rsidRPr="0059698A">
        <w:rPr>
          <w:sz w:val="20"/>
          <w:szCs w:val="20"/>
          <w:lang w:val="en-US"/>
        </w:rPr>
        <w:t>GIS</w:t>
      </w:r>
    </w:p>
    <w:p w:rsidR="00391CE1" w:rsidRPr="0059698A" w:rsidRDefault="00391CE1" w:rsidP="00391CE1">
      <w:pPr>
        <w:autoSpaceDE w:val="0"/>
        <w:autoSpaceDN w:val="0"/>
        <w:adjustRightInd w:val="0"/>
        <w:jc w:val="both"/>
        <w:rPr>
          <w:sz w:val="20"/>
          <w:szCs w:val="20"/>
          <w:lang w:val="en-US"/>
        </w:rPr>
      </w:pPr>
      <w:r w:rsidRPr="0059698A">
        <w:rPr>
          <w:sz w:val="20"/>
          <w:szCs w:val="20"/>
          <w:lang w:val="en-US"/>
        </w:rPr>
        <w:t>Senegal</w:t>
      </w:r>
    </w:p>
    <w:p w:rsidR="00391CE1" w:rsidRPr="0059698A" w:rsidRDefault="00391CE1" w:rsidP="00391CE1">
      <w:pPr>
        <w:autoSpaceDE w:val="0"/>
        <w:autoSpaceDN w:val="0"/>
        <w:adjustRightInd w:val="0"/>
        <w:jc w:val="both"/>
        <w:rPr>
          <w:sz w:val="20"/>
          <w:szCs w:val="20"/>
          <w:lang w:val="en-US"/>
        </w:rPr>
      </w:pPr>
      <w:r w:rsidRPr="0059698A">
        <w:rPr>
          <w:sz w:val="20"/>
          <w:szCs w:val="20"/>
          <w:lang w:val="en-US"/>
        </w:rPr>
        <w:t>Public participation</w:t>
      </w:r>
    </w:p>
    <w:p w:rsidR="00391CE1" w:rsidRPr="0059698A" w:rsidRDefault="00391CE1" w:rsidP="00391CE1">
      <w:pPr>
        <w:autoSpaceDE w:val="0"/>
        <w:autoSpaceDN w:val="0"/>
        <w:adjustRightInd w:val="0"/>
        <w:jc w:val="both"/>
        <w:rPr>
          <w:sz w:val="20"/>
          <w:szCs w:val="20"/>
          <w:lang w:val="en-US"/>
        </w:rPr>
      </w:pPr>
      <w:r w:rsidRPr="0059698A">
        <w:rPr>
          <w:sz w:val="20"/>
          <w:szCs w:val="20"/>
          <w:lang w:val="en-US"/>
        </w:rPr>
        <w:t>Water scarcity</w:t>
      </w:r>
    </w:p>
    <w:p w:rsidR="00391CE1" w:rsidRPr="0059698A" w:rsidRDefault="00391CE1" w:rsidP="00391CE1">
      <w:pPr>
        <w:autoSpaceDE w:val="0"/>
        <w:autoSpaceDN w:val="0"/>
        <w:adjustRightInd w:val="0"/>
        <w:jc w:val="both"/>
        <w:rPr>
          <w:sz w:val="20"/>
          <w:szCs w:val="20"/>
          <w:lang w:val="en-US"/>
        </w:rPr>
      </w:pPr>
      <w:r w:rsidRPr="0059698A">
        <w:rPr>
          <w:sz w:val="20"/>
          <w:szCs w:val="20"/>
          <w:lang w:val="en-US"/>
        </w:rPr>
        <w:t>Decision making</w:t>
      </w:r>
    </w:p>
    <w:p w:rsidR="00391CE1" w:rsidRPr="0059698A" w:rsidRDefault="00391CE1" w:rsidP="00391CE1">
      <w:pPr>
        <w:jc w:val="both"/>
        <w:rPr>
          <w:rFonts w:ascii="Arial" w:hAnsi="Arial" w:cs="Arial"/>
          <w:b/>
          <w:sz w:val="22"/>
          <w:szCs w:val="22"/>
          <w:lang w:val="en-US"/>
        </w:rPr>
      </w:pPr>
    </w:p>
    <w:p w:rsidR="00391CE1" w:rsidRPr="0059698A" w:rsidRDefault="00391CE1" w:rsidP="00391CE1">
      <w:pPr>
        <w:jc w:val="both"/>
        <w:rPr>
          <w:lang w:val="en-US"/>
        </w:rPr>
      </w:pPr>
      <w:proofErr w:type="gramStart"/>
      <w:r w:rsidRPr="0059698A">
        <w:rPr>
          <w:rFonts w:ascii="Arial" w:hAnsi="Arial" w:cs="Arial"/>
          <w:b/>
          <w:lang w:val="en-US"/>
        </w:rPr>
        <w:t>Abstract</w:t>
      </w:r>
      <w:r w:rsidRPr="0059698A">
        <w:rPr>
          <w:rFonts w:ascii="Arial" w:hAnsi="Arial" w:cs="Arial"/>
          <w:sz w:val="22"/>
          <w:szCs w:val="22"/>
          <w:lang w:val="en-US"/>
        </w:rPr>
        <w:t> :</w:t>
      </w:r>
      <w:proofErr w:type="gramEnd"/>
      <w:r w:rsidRPr="0059698A">
        <w:rPr>
          <w:lang w:val="en-US"/>
        </w:rPr>
        <w:t>.</w:t>
      </w:r>
    </w:p>
    <w:p w:rsidR="00391CE1" w:rsidRPr="0059698A" w:rsidRDefault="00391CE1" w:rsidP="00391CE1">
      <w:pPr>
        <w:jc w:val="both"/>
        <w:rPr>
          <w:lang w:val="en-US"/>
        </w:rPr>
      </w:pPr>
      <w:proofErr w:type="gramStart"/>
      <w:r w:rsidRPr="0059698A">
        <w:rPr>
          <w:lang w:val="en-US"/>
        </w:rPr>
        <w:t>Face of change and climate variability, vulnerable communities develop</w:t>
      </w:r>
      <w:proofErr w:type="gramEnd"/>
      <w:r w:rsidRPr="0059698A">
        <w:rPr>
          <w:lang w:val="en-US"/>
        </w:rPr>
        <w:t xml:space="preserve"> adaptation strategies. This is the case of the Sahel farmers faced in decades to the impacts of climatic hazards. These strategies based on local knowledge are not sufficiently valued. They apply in an isolated manner. They may be effective but are not always sustainable. That is why it is important to promote access to scientific information farmers. This is the case </w:t>
      </w:r>
      <w:proofErr w:type="spellStart"/>
      <w:r w:rsidRPr="0059698A">
        <w:rPr>
          <w:lang w:val="en-US"/>
        </w:rPr>
        <w:t>InfoClim</w:t>
      </w:r>
      <w:proofErr w:type="spellEnd"/>
      <w:r w:rsidRPr="0059698A">
        <w:rPr>
          <w:lang w:val="en-US"/>
        </w:rPr>
        <w:t xml:space="preserve"> project (Participatory Information Platform for the Adaptation of Communities Vulnerable to Climate Change). This paper presents an original implementation of information technology and communication that allowed producers to use the information to adapt better.</w:t>
      </w:r>
    </w:p>
    <w:p w:rsidR="00391CE1" w:rsidRPr="0059698A" w:rsidRDefault="00391CE1" w:rsidP="00391CE1">
      <w:pPr>
        <w:jc w:val="both"/>
        <w:rPr>
          <w:lang w:val="en-US"/>
        </w:rPr>
      </w:pPr>
    </w:p>
    <w:p w:rsidR="00391CE1" w:rsidRPr="0059698A" w:rsidRDefault="00391CE1" w:rsidP="00391CE1">
      <w:pPr>
        <w:jc w:val="both"/>
        <w:rPr>
          <w:lang w:val="en-US"/>
        </w:rPr>
      </w:pPr>
      <w:r w:rsidRPr="0059698A">
        <w:rPr>
          <w:lang w:val="en-US"/>
        </w:rPr>
        <w:t>An information system was created to stimulate discussion in the forums and contribute to the management of climatic hazards. This software package is an instrument consisting of a database of geographic, climatic data and technical data sheets. Data were collected and updated in a participatory manner with the assistance of scientific partners, producers and decentralized technical services. However, the implementation of these technologies for adaptation of farmers' organizations and farmers, presents many challenges: creating a suitable interface, develop a series of data and relevant information, manage data and institutionalize the instrument.</w:t>
      </w:r>
    </w:p>
    <w:p w:rsidR="0002035E" w:rsidRPr="00391CE1" w:rsidRDefault="0002035E">
      <w:pPr>
        <w:rPr>
          <w:lang w:val="en-US"/>
        </w:rPr>
      </w:pPr>
    </w:p>
    <w:sectPr w:rsidR="0002035E" w:rsidRPr="00391CE1" w:rsidSect="00B33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CE1"/>
    <w:rsid w:val="0002035E"/>
    <w:rsid w:val="00391CE1"/>
    <w:rsid w:val="004D376D"/>
    <w:rsid w:val="00B3370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1"/>
    <w:pPr>
      <w:widowControl w:val="0"/>
      <w:suppressAutoHyphens/>
      <w:spacing w:after="0" w:line="240" w:lineRule="auto"/>
    </w:pPr>
    <w:rPr>
      <w:rFonts w:ascii="Times New Roman" w:eastAsia="Arial Unicode MS" w:hAnsi="Times New Roman" w:cs="Times New Roman"/>
      <w:kern w:val="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91CE1"/>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1"/>
    <w:pPr>
      <w:widowControl w:val="0"/>
      <w:suppressAutoHyphens/>
      <w:spacing w:after="0" w:line="240" w:lineRule="auto"/>
    </w:pPr>
    <w:rPr>
      <w:rFonts w:ascii="Times New Roman" w:eastAsia="Arial Unicode MS" w:hAnsi="Times New Roman" w:cs="Times New Roman"/>
      <w:kern w:val="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91CE1"/>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dou.sall@cse.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1590</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Amadou SALL</dc:creator>
  <cp:lastModifiedBy>dell</cp:lastModifiedBy>
  <cp:revision>2</cp:revision>
  <dcterms:created xsi:type="dcterms:W3CDTF">2015-03-13T13:30:00Z</dcterms:created>
  <dcterms:modified xsi:type="dcterms:W3CDTF">2015-03-13T13:30:00Z</dcterms:modified>
</cp:coreProperties>
</file>