
<file path=[Content_Types].xml><?xml version="1.0" encoding="utf-8"?>
<Types xmlns="http://schemas.openxmlformats.org/package/2006/content-types">
  <Default Extension="png" ContentType="image/png"/>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7DF" w:rsidRPr="0041018F" w:rsidRDefault="00A837DF" w:rsidP="0041018F">
      <w:pPr>
        <w:tabs>
          <w:tab w:val="left" w:pos="904"/>
        </w:tabs>
        <w:spacing w:before="0" w:after="0" w:line="240" w:lineRule="auto"/>
        <w:jc w:val="left"/>
        <w:rPr>
          <w:rFonts w:asciiTheme="majorBidi" w:hAnsiTheme="majorBidi" w:cstheme="majorBidi"/>
          <w:b/>
          <w:sz w:val="24"/>
          <w:szCs w:val="24"/>
        </w:rPr>
      </w:pPr>
      <w:r w:rsidRPr="0041018F">
        <w:rPr>
          <w:rFonts w:asciiTheme="majorBidi" w:hAnsiTheme="majorBidi" w:cstheme="majorBidi"/>
          <w:b/>
          <w:sz w:val="24"/>
          <w:szCs w:val="24"/>
        </w:rPr>
        <w:t>ANALYSE DE L’EFFET DES TECHNIQUES CULTURALES SIMPLIFIEES SUR LA CONSERVATION DE L'EAU ET RISQUE DE POLLUTION.</w:t>
      </w:r>
    </w:p>
    <w:p w:rsidR="00A837DF" w:rsidRPr="00A837DF" w:rsidRDefault="00A837DF" w:rsidP="004101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Theme="majorBidi" w:eastAsia="Times New Roman" w:hAnsiTheme="majorBidi" w:cstheme="majorBidi"/>
          <w:b/>
          <w:bCs/>
          <w:color w:val="212121"/>
          <w:sz w:val="24"/>
          <w:szCs w:val="24"/>
          <w:lang w:val="en-US" w:eastAsia="fr-FR"/>
        </w:rPr>
      </w:pPr>
      <w:r w:rsidRPr="00A837DF">
        <w:rPr>
          <w:rFonts w:asciiTheme="majorBidi" w:eastAsia="Times New Roman" w:hAnsiTheme="majorBidi" w:cstheme="majorBidi"/>
          <w:b/>
          <w:bCs/>
          <w:color w:val="212121"/>
          <w:sz w:val="24"/>
          <w:szCs w:val="24"/>
          <w:lang w:eastAsia="fr-FR"/>
        </w:rPr>
        <w:t>ANALYSIS OF EFFECT OF SIMPLIFIED CULTIVATION TECHNIQUES ON THE WATER CONSERVATION AND RISK OF POLLUTION</w:t>
      </w:r>
    </w:p>
    <w:p w:rsidR="00A837DF" w:rsidRPr="0041018F" w:rsidRDefault="00A837DF" w:rsidP="0041018F">
      <w:pPr>
        <w:tabs>
          <w:tab w:val="left" w:pos="904"/>
        </w:tabs>
        <w:spacing w:before="0" w:after="0" w:line="240" w:lineRule="auto"/>
        <w:jc w:val="left"/>
        <w:rPr>
          <w:rFonts w:asciiTheme="majorBidi" w:hAnsiTheme="majorBidi" w:cstheme="majorBidi"/>
          <w:b/>
          <w:sz w:val="24"/>
          <w:szCs w:val="24"/>
          <w:lang w:val="en-US"/>
        </w:rPr>
      </w:pPr>
    </w:p>
    <w:p w:rsidR="004B2686" w:rsidRPr="0041018F" w:rsidRDefault="004B2686" w:rsidP="0041018F">
      <w:pPr>
        <w:tabs>
          <w:tab w:val="left" w:pos="904"/>
        </w:tabs>
        <w:spacing w:before="0" w:after="0" w:line="240" w:lineRule="auto"/>
        <w:jc w:val="left"/>
        <w:rPr>
          <w:rFonts w:asciiTheme="majorBidi" w:hAnsiTheme="majorBidi" w:cstheme="majorBidi"/>
          <w:b/>
          <w:sz w:val="24"/>
          <w:szCs w:val="24"/>
          <w:lang w:val="en-US"/>
        </w:rPr>
      </w:pPr>
      <w:r w:rsidRPr="0041018F">
        <w:rPr>
          <w:rFonts w:asciiTheme="majorBidi" w:hAnsiTheme="majorBidi" w:cstheme="majorBidi"/>
          <w:b/>
          <w:sz w:val="24"/>
          <w:szCs w:val="24"/>
          <w:lang w:val="en-US"/>
        </w:rPr>
        <w:t>FEDDAL Med Amine</w:t>
      </w:r>
      <w:r w:rsidR="00230800" w:rsidRPr="0041018F">
        <w:rPr>
          <w:rFonts w:asciiTheme="majorBidi" w:hAnsiTheme="majorBidi" w:cstheme="majorBidi"/>
          <w:b/>
          <w:sz w:val="24"/>
          <w:szCs w:val="24"/>
          <w:lang w:val="en-US"/>
        </w:rPr>
        <w:t xml:space="preserve">, </w:t>
      </w:r>
      <w:r w:rsidR="00C1186B" w:rsidRPr="0041018F">
        <w:rPr>
          <w:rFonts w:asciiTheme="majorBidi" w:hAnsiTheme="majorBidi" w:cstheme="majorBidi"/>
          <w:b/>
          <w:sz w:val="24"/>
          <w:szCs w:val="24"/>
          <w:lang w:val="en-US"/>
        </w:rPr>
        <w:t xml:space="preserve">AMARA </w:t>
      </w:r>
      <w:proofErr w:type="spellStart"/>
      <w:r w:rsidR="00C1186B" w:rsidRPr="0041018F">
        <w:rPr>
          <w:rFonts w:asciiTheme="majorBidi" w:hAnsiTheme="majorBidi" w:cstheme="majorBidi"/>
          <w:b/>
          <w:sz w:val="24"/>
          <w:szCs w:val="24"/>
          <w:lang w:val="en-US"/>
        </w:rPr>
        <w:t>Mahfoud</w:t>
      </w:r>
      <w:proofErr w:type="spellEnd"/>
      <w:r w:rsidR="00C1186B" w:rsidRPr="0041018F">
        <w:rPr>
          <w:rFonts w:asciiTheme="majorBidi" w:hAnsiTheme="majorBidi" w:cstheme="majorBidi"/>
          <w:b/>
          <w:sz w:val="24"/>
          <w:szCs w:val="24"/>
          <w:lang w:val="en-US"/>
        </w:rPr>
        <w:t>, DELMADJI Assam</w:t>
      </w:r>
    </w:p>
    <w:p w:rsidR="004B2686" w:rsidRPr="0041018F" w:rsidRDefault="004B2686" w:rsidP="0041018F">
      <w:pPr>
        <w:spacing w:before="0" w:after="0" w:line="240" w:lineRule="auto"/>
        <w:jc w:val="left"/>
        <w:rPr>
          <w:rFonts w:asciiTheme="majorBidi" w:hAnsiTheme="majorBidi" w:cstheme="majorBidi"/>
          <w:color w:val="0000FF"/>
          <w:sz w:val="24"/>
          <w:szCs w:val="24"/>
          <w:u w:val="single"/>
        </w:rPr>
      </w:pPr>
      <w:r w:rsidRPr="0041018F">
        <w:rPr>
          <w:rFonts w:asciiTheme="majorBidi" w:hAnsiTheme="majorBidi" w:cstheme="majorBidi"/>
          <w:sz w:val="24"/>
          <w:szCs w:val="24"/>
        </w:rPr>
        <w:t xml:space="preserve">Laboratoire du machinisme agricole. Département de Génie Rural, machinisme agricole et agro équipements, Ecole Nationale Supérieure Agronomique (ENSA), El Harrach, Alger. </w:t>
      </w:r>
      <w:hyperlink r:id="rId5" w:history="1">
        <w:r w:rsidRPr="0041018F">
          <w:rPr>
            <w:rStyle w:val="Lienhypertexte"/>
            <w:rFonts w:asciiTheme="majorBidi" w:hAnsiTheme="majorBidi" w:cstheme="majorBidi"/>
            <w:sz w:val="24"/>
            <w:szCs w:val="24"/>
          </w:rPr>
          <w:t>feddalamine@gmail.com</w:t>
        </w:r>
      </w:hyperlink>
    </w:p>
    <w:p w:rsidR="00C0548E" w:rsidRDefault="00C0548E" w:rsidP="0041018F">
      <w:pPr>
        <w:autoSpaceDE w:val="0"/>
        <w:autoSpaceDN w:val="0"/>
        <w:adjustRightInd w:val="0"/>
        <w:spacing w:before="0" w:after="0" w:line="240" w:lineRule="auto"/>
        <w:jc w:val="both"/>
        <w:rPr>
          <w:rFonts w:asciiTheme="majorBidi" w:hAnsiTheme="majorBidi" w:cstheme="majorBidi"/>
          <w:b/>
          <w:sz w:val="24"/>
          <w:szCs w:val="24"/>
        </w:rPr>
      </w:pPr>
    </w:p>
    <w:p w:rsidR="0041018F" w:rsidRPr="0041018F" w:rsidRDefault="0041018F" w:rsidP="0041018F">
      <w:pPr>
        <w:autoSpaceDE w:val="0"/>
        <w:autoSpaceDN w:val="0"/>
        <w:adjustRightInd w:val="0"/>
        <w:spacing w:before="0" w:after="0" w:line="240" w:lineRule="auto"/>
        <w:jc w:val="both"/>
        <w:rPr>
          <w:rFonts w:asciiTheme="majorBidi" w:hAnsiTheme="majorBidi" w:cstheme="majorBidi"/>
          <w:bCs/>
          <w:sz w:val="24"/>
          <w:szCs w:val="24"/>
        </w:rPr>
      </w:pPr>
      <w:r w:rsidRPr="0041018F">
        <w:rPr>
          <w:rFonts w:asciiTheme="majorBidi" w:hAnsiTheme="majorBidi" w:cstheme="majorBidi"/>
          <w:b/>
          <w:sz w:val="24"/>
          <w:szCs w:val="24"/>
        </w:rPr>
        <w:t>Résumé :</w:t>
      </w:r>
      <w:r w:rsidRPr="0041018F">
        <w:rPr>
          <w:rFonts w:asciiTheme="majorBidi" w:hAnsiTheme="majorBidi" w:cstheme="majorBidi"/>
          <w:bCs/>
          <w:sz w:val="24"/>
          <w:szCs w:val="24"/>
        </w:rPr>
        <w:t xml:space="preserve"> </w:t>
      </w:r>
      <w:r w:rsidR="00A837DF" w:rsidRPr="0041018F">
        <w:rPr>
          <w:rFonts w:asciiTheme="majorBidi" w:hAnsiTheme="majorBidi" w:cstheme="majorBidi"/>
          <w:bCs/>
          <w:sz w:val="24"/>
          <w:szCs w:val="24"/>
        </w:rPr>
        <w:t>En vue de mieux comprendre l’effet des nouvelles techniques culturales sur la conservation de l’eau dans le sol  et sur l’environnement, une analyse de l'évolution de la teneur en eau du sol ainsi que le développement des mauvaises herbes et l’utilisation des herbicides sous l'action de deux techniques de mise en place des céréales est développée.</w:t>
      </w:r>
      <w:r w:rsidR="00C0548E">
        <w:rPr>
          <w:rFonts w:asciiTheme="majorBidi" w:hAnsiTheme="majorBidi" w:cstheme="majorBidi"/>
          <w:bCs/>
          <w:sz w:val="24"/>
          <w:szCs w:val="24"/>
        </w:rPr>
        <w:t xml:space="preserve"> </w:t>
      </w:r>
      <w:r w:rsidR="00A837DF" w:rsidRPr="0041018F">
        <w:rPr>
          <w:rFonts w:asciiTheme="majorBidi" w:hAnsiTheme="majorBidi" w:cstheme="majorBidi"/>
          <w:bCs/>
          <w:sz w:val="24"/>
          <w:szCs w:val="24"/>
        </w:rPr>
        <w:t xml:space="preserve">Les essais réalisés sur parcelle expérimentale ont montré que le système semis direct favorise la conservation de l’eau dans le sol. D’autre part, </w:t>
      </w:r>
      <w:r w:rsidR="00A837DF" w:rsidRPr="0041018F">
        <w:rPr>
          <w:rFonts w:asciiTheme="majorBidi" w:eastAsia="Times New Roman" w:hAnsiTheme="majorBidi" w:cstheme="majorBidi"/>
          <w:bCs/>
          <w:sz w:val="24"/>
          <w:szCs w:val="24"/>
          <w:lang w:eastAsia="ar-SA"/>
        </w:rPr>
        <w:t xml:space="preserve">il y a un effet très hautement significative des deux types de techniques culturales sur la densité et la biomasse des mauvaises herbes. </w:t>
      </w:r>
      <w:r w:rsidR="00A837DF" w:rsidRPr="0041018F">
        <w:rPr>
          <w:rFonts w:asciiTheme="majorBidi" w:eastAsia="Times New Roman" w:hAnsiTheme="majorBidi" w:cstheme="majorBidi"/>
          <w:sz w:val="24"/>
          <w:szCs w:val="24"/>
          <w:lang w:eastAsia="ar-SA"/>
        </w:rPr>
        <w:t>Le labour est une opération de travail du sol qui a un impact très positif sur la flore adventice, il permet donc de réduire la pollution des sols, de la nappe et même de détériorer la qualité du produit semé, donc de réduire les effets sur l’environnement.</w:t>
      </w:r>
    </w:p>
    <w:p w:rsidR="00A837DF" w:rsidRPr="0041018F" w:rsidRDefault="00A837DF" w:rsidP="0041018F">
      <w:pPr>
        <w:autoSpaceDE w:val="0"/>
        <w:autoSpaceDN w:val="0"/>
        <w:adjustRightInd w:val="0"/>
        <w:spacing w:before="0" w:after="0" w:line="240" w:lineRule="auto"/>
        <w:jc w:val="both"/>
        <w:rPr>
          <w:rFonts w:asciiTheme="majorBidi" w:hAnsiTheme="majorBidi" w:cstheme="majorBidi"/>
          <w:bCs/>
          <w:sz w:val="24"/>
          <w:szCs w:val="24"/>
        </w:rPr>
      </w:pPr>
      <w:r w:rsidRPr="0041018F">
        <w:rPr>
          <w:rFonts w:asciiTheme="majorBidi" w:hAnsiTheme="majorBidi" w:cstheme="majorBidi"/>
          <w:bCs/>
          <w:sz w:val="24"/>
          <w:szCs w:val="24"/>
        </w:rPr>
        <w:t>Mots clés</w:t>
      </w:r>
      <w:r w:rsidR="0041018F" w:rsidRPr="0041018F">
        <w:rPr>
          <w:rFonts w:asciiTheme="majorBidi" w:hAnsiTheme="majorBidi" w:cstheme="majorBidi"/>
          <w:bCs/>
          <w:sz w:val="24"/>
          <w:szCs w:val="24"/>
        </w:rPr>
        <w:t> </w:t>
      </w:r>
      <w:r w:rsidRPr="0041018F">
        <w:rPr>
          <w:rFonts w:asciiTheme="majorBidi" w:hAnsiTheme="majorBidi" w:cstheme="majorBidi"/>
          <w:bCs/>
          <w:sz w:val="24"/>
          <w:szCs w:val="24"/>
        </w:rPr>
        <w:t>: humidité du sol, techniques culturales, environnement, traitement à l’herbicide.</w:t>
      </w:r>
    </w:p>
    <w:p w:rsidR="00C0548E" w:rsidRDefault="00C0548E" w:rsidP="0041018F">
      <w:pPr>
        <w:spacing w:before="0" w:after="0" w:line="240" w:lineRule="auto"/>
        <w:jc w:val="both"/>
        <w:rPr>
          <w:rFonts w:asciiTheme="majorBidi" w:hAnsiTheme="majorBidi" w:cstheme="majorBidi"/>
          <w:b/>
          <w:sz w:val="24"/>
          <w:szCs w:val="24"/>
          <w:lang w:val="en-US"/>
        </w:rPr>
      </w:pPr>
    </w:p>
    <w:p w:rsidR="00A837DF" w:rsidRPr="0041018F" w:rsidRDefault="0041018F" w:rsidP="0041018F">
      <w:pPr>
        <w:spacing w:before="0" w:after="0" w:line="240" w:lineRule="auto"/>
        <w:jc w:val="both"/>
        <w:rPr>
          <w:rFonts w:asciiTheme="majorBidi" w:hAnsiTheme="majorBidi" w:cstheme="majorBidi"/>
          <w:bCs/>
          <w:sz w:val="24"/>
          <w:szCs w:val="24"/>
        </w:rPr>
      </w:pPr>
      <w:r w:rsidRPr="0041018F">
        <w:rPr>
          <w:rFonts w:asciiTheme="majorBidi" w:hAnsiTheme="majorBidi" w:cstheme="majorBidi"/>
          <w:b/>
          <w:sz w:val="24"/>
          <w:szCs w:val="24"/>
          <w:lang w:val="en-US"/>
        </w:rPr>
        <w:t>Abstract:</w:t>
      </w:r>
      <w:r w:rsidRPr="0041018F">
        <w:rPr>
          <w:rFonts w:asciiTheme="majorBidi" w:hAnsiTheme="majorBidi" w:cstheme="majorBidi"/>
          <w:bCs/>
          <w:sz w:val="24"/>
          <w:szCs w:val="24"/>
          <w:lang w:val="en-US"/>
        </w:rPr>
        <w:t xml:space="preserve"> </w:t>
      </w:r>
      <w:r w:rsidR="00A837DF" w:rsidRPr="0041018F">
        <w:rPr>
          <w:rFonts w:asciiTheme="majorBidi" w:hAnsiTheme="majorBidi" w:cstheme="majorBidi"/>
          <w:bCs/>
          <w:sz w:val="24"/>
          <w:szCs w:val="24"/>
          <w:lang w:val="en-US"/>
        </w:rPr>
        <w:t>This work aims to analyze the evolution of changes in soil water content, the growth of weeds and the use of herbicides under the action of two instead of cereal processing techniques in order to better understand the effect of new farming techniques on water conservation in the soil and the environment. The Tests carried out on experimental plots showed that direct seeding system promotes water retention in the soil. On the other hand, there is a highly significant effect of both types of cultivation techniques on the density and weed biomass. Tillage is an operation that has a very positive impact on the weed flora, so it reduces pollution of soil, groundwater and even deteriorate the quality of sown product, thus reducing the effects on environment.</w:t>
      </w:r>
    </w:p>
    <w:p w:rsidR="004B2686" w:rsidRPr="00C0548E" w:rsidRDefault="00A837DF" w:rsidP="00C054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heme="majorBidi" w:eastAsia="Times New Roman" w:hAnsiTheme="majorBidi" w:cstheme="majorBidi"/>
          <w:color w:val="212121"/>
          <w:sz w:val="24"/>
          <w:szCs w:val="24"/>
          <w:lang w:eastAsia="fr-FR"/>
        </w:rPr>
      </w:pPr>
      <w:r w:rsidRPr="00170081">
        <w:rPr>
          <w:rFonts w:asciiTheme="majorBidi" w:eastAsia="Times New Roman" w:hAnsiTheme="majorBidi" w:cstheme="majorBidi"/>
          <w:color w:val="212121"/>
          <w:sz w:val="24"/>
          <w:szCs w:val="24"/>
          <w:lang w:eastAsia="fr-FR"/>
        </w:rPr>
        <w:t xml:space="preserve">Keywords: soil moisture, crop </w:t>
      </w:r>
      <w:r w:rsidR="00C0548E" w:rsidRPr="00170081">
        <w:rPr>
          <w:rFonts w:asciiTheme="majorBidi" w:eastAsia="Times New Roman" w:hAnsiTheme="majorBidi" w:cstheme="majorBidi"/>
          <w:color w:val="212121"/>
          <w:sz w:val="24"/>
          <w:szCs w:val="24"/>
          <w:lang w:eastAsia="fr-FR"/>
        </w:rPr>
        <w:t>techniques,</w:t>
      </w:r>
      <w:r w:rsidRPr="00170081">
        <w:rPr>
          <w:rFonts w:asciiTheme="majorBidi" w:eastAsia="Times New Roman" w:hAnsiTheme="majorBidi" w:cstheme="majorBidi"/>
          <w:color w:val="212121"/>
          <w:sz w:val="24"/>
          <w:szCs w:val="24"/>
          <w:lang w:eastAsia="fr-FR"/>
        </w:rPr>
        <w:t xml:space="preserve"> environment, treatment with herbicide.</w:t>
      </w:r>
    </w:p>
    <w:p w:rsidR="00534335" w:rsidRPr="0041018F" w:rsidRDefault="00534335" w:rsidP="0041018F">
      <w:pPr>
        <w:autoSpaceDE w:val="0"/>
        <w:autoSpaceDN w:val="0"/>
        <w:adjustRightInd w:val="0"/>
        <w:spacing w:before="0" w:after="0" w:line="240" w:lineRule="auto"/>
        <w:jc w:val="both"/>
        <w:rPr>
          <w:rFonts w:asciiTheme="majorBidi" w:hAnsiTheme="majorBidi" w:cstheme="majorBidi"/>
          <w:bCs/>
          <w:sz w:val="24"/>
          <w:szCs w:val="24"/>
        </w:rPr>
      </w:pPr>
    </w:p>
    <w:p w:rsidR="004B2686" w:rsidRPr="0041018F" w:rsidRDefault="00545615" w:rsidP="0041018F">
      <w:pPr>
        <w:pStyle w:val="Paragraphedeliste"/>
        <w:numPr>
          <w:ilvl w:val="0"/>
          <w:numId w:val="13"/>
        </w:numPr>
        <w:autoSpaceDE w:val="0"/>
        <w:autoSpaceDN w:val="0"/>
        <w:adjustRightInd w:val="0"/>
        <w:spacing w:before="0" w:after="0" w:line="240" w:lineRule="auto"/>
        <w:jc w:val="both"/>
        <w:rPr>
          <w:rFonts w:asciiTheme="majorBidi" w:hAnsiTheme="majorBidi" w:cstheme="majorBidi"/>
          <w:b/>
          <w:sz w:val="24"/>
          <w:szCs w:val="24"/>
        </w:rPr>
      </w:pPr>
      <w:r w:rsidRPr="0041018F">
        <w:rPr>
          <w:rFonts w:asciiTheme="majorBidi" w:hAnsiTheme="majorBidi" w:cstheme="majorBidi"/>
          <w:b/>
          <w:sz w:val="24"/>
          <w:szCs w:val="24"/>
        </w:rPr>
        <w:t xml:space="preserve">Introduction </w:t>
      </w:r>
    </w:p>
    <w:p w:rsidR="00AD77AB" w:rsidRPr="0041018F" w:rsidRDefault="00AD77AB" w:rsidP="0041018F">
      <w:pPr>
        <w:autoSpaceDE w:val="0"/>
        <w:autoSpaceDN w:val="0"/>
        <w:adjustRightInd w:val="0"/>
        <w:spacing w:before="0" w:after="0" w:line="240" w:lineRule="auto"/>
        <w:ind w:firstLine="708"/>
        <w:jc w:val="both"/>
        <w:rPr>
          <w:rFonts w:asciiTheme="majorBidi" w:hAnsiTheme="majorBidi" w:cstheme="majorBidi"/>
          <w:bCs/>
          <w:sz w:val="24"/>
          <w:szCs w:val="24"/>
        </w:rPr>
      </w:pPr>
      <w:r w:rsidRPr="0041018F">
        <w:rPr>
          <w:rFonts w:asciiTheme="majorBidi" w:hAnsiTheme="majorBidi" w:cstheme="majorBidi"/>
          <w:bCs/>
          <w:sz w:val="24"/>
          <w:szCs w:val="24"/>
        </w:rPr>
        <w:t>La préparation du sol est l’une des plus importantes opérations dans l’itinéraire technique, elles visent à améliorer les conditions favorables à la croissance des plantes. Les agriculteurs comptent plusieurs options de travail du sol, lesquelles peuvent toutes être classées dans un des trois principaux systèmes de travail du sol : le semis direct, le travail minimum du sol, et le travail du sol classique conventionnel. Ce dernier a comme avantage que les machines à employer sont largement disponibles et que les techniques sont bien connues des agriculteurs. Les méthodes plus récentes nécessitent peut-être l'achat de machines ou d'accessoires nouveaux et, dans bien des cas, l'agriculteur doit apprendre à les faire fonctionner. Le travail du sol classique peut rendre le sol plus poreux et plus meuble, ce qui favorise l'échange d'air et la croissance des racines. C'est aussi une bonne façon d'incorporer du fumier. De plus, le sol ainsi travaillé se réchauffe plus rapidement au printemps.</w:t>
      </w:r>
    </w:p>
    <w:p w:rsidR="00AD77AB" w:rsidRPr="0041018F" w:rsidRDefault="00AD77AB" w:rsidP="0041018F">
      <w:pPr>
        <w:autoSpaceDE w:val="0"/>
        <w:autoSpaceDN w:val="0"/>
        <w:adjustRightInd w:val="0"/>
        <w:spacing w:before="0" w:after="0" w:line="240" w:lineRule="auto"/>
        <w:ind w:firstLine="708"/>
        <w:jc w:val="both"/>
        <w:rPr>
          <w:rFonts w:asciiTheme="majorBidi" w:hAnsiTheme="majorBidi" w:cstheme="majorBidi"/>
          <w:bCs/>
          <w:sz w:val="24"/>
          <w:szCs w:val="24"/>
        </w:rPr>
      </w:pPr>
      <w:r w:rsidRPr="0041018F">
        <w:rPr>
          <w:rFonts w:asciiTheme="majorBidi" w:hAnsiTheme="majorBidi" w:cstheme="majorBidi"/>
          <w:bCs/>
          <w:sz w:val="24"/>
          <w:szCs w:val="24"/>
        </w:rPr>
        <w:t xml:space="preserve">Cependant, le peu de résidus laissés en surface par le travail du sol classique rend le sol plus vulnérable à l'érosion éolienne et hydrique. Tous ces problèmes ajouter à cela le cout économique ont conduit à l’apparition de nouveaux systèmes tels que le semis direct qui permet de protéger les sols, augmenter le taux de matière organique et freiner le ruissellement (tout en accroissant l'infiltration d'eau). Les matières organiques des résidus aident à retenir </w:t>
      </w:r>
      <w:r w:rsidRPr="0041018F">
        <w:rPr>
          <w:rFonts w:asciiTheme="majorBidi" w:hAnsiTheme="majorBidi" w:cstheme="majorBidi"/>
          <w:bCs/>
          <w:sz w:val="24"/>
          <w:szCs w:val="24"/>
        </w:rPr>
        <w:lastRenderedPageBreak/>
        <w:t>l'humidité, à réduire l'évaporation et à prévenir l'assèchement du sol. Là où l'humidité constitue un facteur restrictif, le semis direct permet aussi de limiter la déshumidification et améliore donc la production. Plus on travaille le sol, plus on perd de matières organiques. Celles-ci jouent un grand rôle dans l'activité biologique bienfaisante comme celle des bactéries, des champignons et des vers qui interviennent dans le cycle nutritif et accélèrent la décomposition des pesticides. Les matières organiques du sol jouent aussi un rôle dans les changements climatiques, puisqu'elles emmagasinent le carbone.</w:t>
      </w:r>
    </w:p>
    <w:p w:rsidR="00AD77AB" w:rsidRPr="0041018F" w:rsidRDefault="00AD77AB" w:rsidP="0041018F">
      <w:pPr>
        <w:autoSpaceDE w:val="0"/>
        <w:autoSpaceDN w:val="0"/>
        <w:adjustRightInd w:val="0"/>
        <w:spacing w:before="0" w:after="0" w:line="240" w:lineRule="auto"/>
        <w:ind w:firstLine="708"/>
        <w:jc w:val="both"/>
        <w:rPr>
          <w:rFonts w:asciiTheme="majorBidi" w:hAnsiTheme="majorBidi" w:cstheme="majorBidi"/>
          <w:bCs/>
          <w:sz w:val="24"/>
          <w:szCs w:val="24"/>
        </w:rPr>
      </w:pPr>
      <w:r w:rsidRPr="0041018F">
        <w:rPr>
          <w:rFonts w:asciiTheme="majorBidi" w:hAnsiTheme="majorBidi" w:cstheme="majorBidi"/>
          <w:bCs/>
          <w:sz w:val="24"/>
          <w:szCs w:val="24"/>
        </w:rPr>
        <w:t>Mais en dépit de tous les avantages que présente le semis direct, plusieurs facteurs en découragent actuellement l’utilisation. Un des principaux inconvénients relatifs au semis direct est la prolifération des mauvaises herbes. En effet, plusieurs travaux affirment que le semis direct entraîne une concentration plus élevée de semence de mauvaises herbes en surface ce qui peut favoriser des germinations potentielles plus importantes qu’en labour. (</w:t>
      </w:r>
      <w:proofErr w:type="spellStart"/>
      <w:r w:rsidRPr="0041018F">
        <w:rPr>
          <w:rFonts w:asciiTheme="majorBidi" w:hAnsiTheme="majorBidi" w:cstheme="majorBidi"/>
          <w:b/>
          <w:bCs/>
          <w:sz w:val="24"/>
          <w:szCs w:val="24"/>
        </w:rPr>
        <w:t>Dorado</w:t>
      </w:r>
      <w:proofErr w:type="spellEnd"/>
      <w:r w:rsidRPr="0041018F">
        <w:rPr>
          <w:rFonts w:asciiTheme="majorBidi" w:hAnsiTheme="majorBidi" w:cstheme="majorBidi"/>
          <w:b/>
          <w:bCs/>
          <w:sz w:val="24"/>
          <w:szCs w:val="24"/>
        </w:rPr>
        <w:t xml:space="preserve"> et al. 1999)</w:t>
      </w:r>
      <w:r w:rsidRPr="0041018F">
        <w:rPr>
          <w:rFonts w:asciiTheme="majorBidi" w:hAnsiTheme="majorBidi" w:cstheme="majorBidi"/>
          <w:bCs/>
          <w:sz w:val="24"/>
          <w:szCs w:val="24"/>
        </w:rPr>
        <w:t>,</w:t>
      </w:r>
    </w:p>
    <w:p w:rsidR="00AD77AB" w:rsidRPr="0041018F" w:rsidRDefault="00AD77AB" w:rsidP="0041018F">
      <w:pPr>
        <w:autoSpaceDE w:val="0"/>
        <w:autoSpaceDN w:val="0"/>
        <w:adjustRightInd w:val="0"/>
        <w:spacing w:before="0" w:after="0" w:line="240" w:lineRule="auto"/>
        <w:jc w:val="both"/>
        <w:rPr>
          <w:rFonts w:asciiTheme="majorBidi" w:hAnsiTheme="majorBidi" w:cstheme="majorBidi"/>
          <w:bCs/>
          <w:sz w:val="24"/>
          <w:szCs w:val="24"/>
        </w:rPr>
      </w:pPr>
      <w:r w:rsidRPr="0041018F">
        <w:rPr>
          <w:rFonts w:asciiTheme="majorBidi" w:hAnsiTheme="majorBidi" w:cstheme="majorBidi"/>
          <w:bCs/>
          <w:sz w:val="24"/>
          <w:szCs w:val="24"/>
        </w:rPr>
        <w:tab/>
      </w:r>
      <w:proofErr w:type="spellStart"/>
      <w:r w:rsidR="004A26E8" w:rsidRPr="0041018F">
        <w:rPr>
          <w:rFonts w:asciiTheme="majorBidi" w:hAnsiTheme="majorBidi" w:cstheme="majorBidi"/>
          <w:b/>
          <w:bCs/>
          <w:sz w:val="24"/>
          <w:szCs w:val="24"/>
        </w:rPr>
        <w:t>Debaecke</w:t>
      </w:r>
      <w:proofErr w:type="spellEnd"/>
      <w:r w:rsidR="004A26E8" w:rsidRPr="0041018F">
        <w:rPr>
          <w:rFonts w:asciiTheme="majorBidi" w:hAnsiTheme="majorBidi" w:cstheme="majorBidi"/>
          <w:b/>
          <w:bCs/>
          <w:sz w:val="24"/>
          <w:szCs w:val="24"/>
        </w:rPr>
        <w:t xml:space="preserve"> et al. (1994</w:t>
      </w:r>
      <w:r w:rsidRPr="0041018F">
        <w:rPr>
          <w:rFonts w:asciiTheme="majorBidi" w:hAnsiTheme="majorBidi" w:cstheme="majorBidi"/>
          <w:b/>
          <w:bCs/>
          <w:sz w:val="24"/>
          <w:szCs w:val="24"/>
        </w:rPr>
        <w:t xml:space="preserve">), </w:t>
      </w:r>
      <w:r w:rsidRPr="0041018F">
        <w:rPr>
          <w:rFonts w:asciiTheme="majorBidi" w:hAnsiTheme="majorBidi" w:cstheme="majorBidi"/>
          <w:bCs/>
          <w:sz w:val="24"/>
          <w:szCs w:val="24"/>
        </w:rPr>
        <w:t xml:space="preserve">affirment que le semis direct provoque une amplification du développement des vivaces comme le chardon et les liserons ainsi que de certaines graminées annuelles comme les </w:t>
      </w:r>
      <w:proofErr w:type="spellStart"/>
      <w:r w:rsidRPr="0041018F">
        <w:rPr>
          <w:rFonts w:asciiTheme="majorBidi" w:hAnsiTheme="majorBidi" w:cstheme="majorBidi"/>
          <w:bCs/>
          <w:sz w:val="24"/>
          <w:szCs w:val="24"/>
        </w:rPr>
        <w:t>sétaires</w:t>
      </w:r>
      <w:proofErr w:type="spellEnd"/>
      <w:r w:rsidRPr="0041018F">
        <w:rPr>
          <w:rFonts w:asciiTheme="majorBidi" w:hAnsiTheme="majorBidi" w:cstheme="majorBidi"/>
          <w:bCs/>
          <w:sz w:val="24"/>
          <w:szCs w:val="24"/>
        </w:rPr>
        <w:t xml:space="preserve">, les </w:t>
      </w:r>
      <w:proofErr w:type="spellStart"/>
      <w:r w:rsidRPr="0041018F">
        <w:rPr>
          <w:rFonts w:asciiTheme="majorBidi" w:hAnsiTheme="majorBidi" w:cstheme="majorBidi"/>
          <w:bCs/>
          <w:sz w:val="24"/>
          <w:szCs w:val="24"/>
        </w:rPr>
        <w:t>digitaires</w:t>
      </w:r>
      <w:proofErr w:type="spellEnd"/>
      <w:r w:rsidRPr="0041018F">
        <w:rPr>
          <w:rFonts w:asciiTheme="majorBidi" w:hAnsiTheme="majorBidi" w:cstheme="majorBidi"/>
          <w:bCs/>
          <w:sz w:val="24"/>
          <w:szCs w:val="24"/>
        </w:rPr>
        <w:t xml:space="preserve"> et les panics.</w:t>
      </w:r>
    </w:p>
    <w:p w:rsidR="00AD77AB" w:rsidRPr="0041018F" w:rsidRDefault="00AD77AB" w:rsidP="0041018F">
      <w:pPr>
        <w:autoSpaceDE w:val="0"/>
        <w:autoSpaceDN w:val="0"/>
        <w:adjustRightInd w:val="0"/>
        <w:spacing w:before="0" w:after="0" w:line="240" w:lineRule="auto"/>
        <w:jc w:val="both"/>
        <w:rPr>
          <w:rFonts w:asciiTheme="majorBidi" w:hAnsiTheme="majorBidi" w:cstheme="majorBidi"/>
          <w:bCs/>
          <w:sz w:val="24"/>
          <w:szCs w:val="24"/>
        </w:rPr>
      </w:pPr>
      <w:r w:rsidRPr="0041018F">
        <w:rPr>
          <w:rFonts w:asciiTheme="majorBidi" w:hAnsiTheme="majorBidi" w:cstheme="majorBidi"/>
          <w:bCs/>
          <w:sz w:val="24"/>
          <w:szCs w:val="24"/>
        </w:rPr>
        <w:tab/>
        <w:t xml:space="preserve">Selon une étude menée sur sept ans par </w:t>
      </w:r>
      <w:r w:rsidRPr="0041018F">
        <w:rPr>
          <w:rFonts w:asciiTheme="majorBidi" w:hAnsiTheme="majorBidi" w:cstheme="majorBidi"/>
          <w:b/>
          <w:bCs/>
          <w:sz w:val="24"/>
          <w:szCs w:val="24"/>
        </w:rPr>
        <w:t xml:space="preserve">l'Agence de l'Environnement et de la Maîtrise de l'Energie Française en 2008, </w:t>
      </w:r>
      <w:r w:rsidRPr="0041018F">
        <w:rPr>
          <w:rFonts w:asciiTheme="majorBidi" w:hAnsiTheme="majorBidi" w:cstheme="majorBidi"/>
          <w:bCs/>
          <w:sz w:val="24"/>
          <w:szCs w:val="24"/>
        </w:rPr>
        <w:t>le nombre moyen de passage d’herbicide sur la culture du blé est de 1,8 en labour contre 2,2 en non labour. Le système sans labour 5 années sur 7 est le plus propice au développement du brome, du gaillet, du géranium et du vulpin. Le Ray Grass et la folle avoine ne sont pas influencés par les différents systèmes. Globalement le système avec labour a tendance à être défavorable à très défavorable pour les principales mauvaises herbes rencontrées par les agriculteurs alors que le système sans labour a tendance à être favorable à très favorable pour ces mêmes espèces.</w:t>
      </w:r>
    </w:p>
    <w:p w:rsidR="00545615" w:rsidRPr="0041018F" w:rsidRDefault="00AD77AB" w:rsidP="0041018F">
      <w:pPr>
        <w:autoSpaceDE w:val="0"/>
        <w:autoSpaceDN w:val="0"/>
        <w:adjustRightInd w:val="0"/>
        <w:spacing w:before="0" w:after="0" w:line="240" w:lineRule="auto"/>
        <w:jc w:val="both"/>
        <w:rPr>
          <w:rFonts w:asciiTheme="majorBidi" w:hAnsiTheme="majorBidi" w:cstheme="majorBidi"/>
          <w:bCs/>
          <w:sz w:val="24"/>
          <w:szCs w:val="24"/>
        </w:rPr>
      </w:pPr>
      <w:r w:rsidRPr="0041018F">
        <w:rPr>
          <w:rFonts w:asciiTheme="majorBidi" w:hAnsiTheme="majorBidi" w:cstheme="majorBidi"/>
          <w:bCs/>
          <w:sz w:val="24"/>
          <w:szCs w:val="24"/>
        </w:rPr>
        <w:tab/>
        <w:t xml:space="preserve">Pour ce qui est de l’Algérie, les mauvaises herbes se sont progressivement multipliées pour couvrir des superficies de plus en plus importante (surtout en céréaliculture). Les mauvaises herbes les plus couramment recensées sont le brome, le Phalaris, le ray gras, le vulpin et la folle avoine, les </w:t>
      </w:r>
      <w:proofErr w:type="spellStart"/>
      <w:r w:rsidRPr="0041018F">
        <w:rPr>
          <w:rFonts w:asciiTheme="majorBidi" w:hAnsiTheme="majorBidi" w:cstheme="majorBidi"/>
          <w:bCs/>
          <w:sz w:val="24"/>
          <w:szCs w:val="24"/>
        </w:rPr>
        <w:t>Poacées</w:t>
      </w:r>
      <w:proofErr w:type="spellEnd"/>
      <w:r w:rsidRPr="0041018F">
        <w:rPr>
          <w:rFonts w:asciiTheme="majorBidi" w:hAnsiTheme="majorBidi" w:cstheme="majorBidi"/>
          <w:bCs/>
          <w:sz w:val="24"/>
          <w:szCs w:val="24"/>
        </w:rPr>
        <w:t>, la moutarde, la ravenelle, le gaillet et le coquelicot. (</w:t>
      </w:r>
      <w:proofErr w:type="spellStart"/>
      <w:r w:rsidR="002800D8" w:rsidRPr="0041018F">
        <w:rPr>
          <w:rFonts w:asciiTheme="majorBidi" w:hAnsiTheme="majorBidi" w:cstheme="majorBidi"/>
          <w:b/>
          <w:bCs/>
          <w:sz w:val="24"/>
          <w:szCs w:val="24"/>
        </w:rPr>
        <w:t>Rahali</w:t>
      </w:r>
      <w:proofErr w:type="spellEnd"/>
      <w:r w:rsidR="002800D8" w:rsidRPr="0041018F">
        <w:rPr>
          <w:rFonts w:asciiTheme="majorBidi" w:hAnsiTheme="majorBidi" w:cstheme="majorBidi"/>
          <w:b/>
          <w:bCs/>
          <w:sz w:val="24"/>
          <w:szCs w:val="24"/>
        </w:rPr>
        <w:t xml:space="preserve"> </w:t>
      </w:r>
      <w:r w:rsidRPr="0041018F">
        <w:rPr>
          <w:rFonts w:asciiTheme="majorBidi" w:hAnsiTheme="majorBidi" w:cstheme="majorBidi"/>
          <w:b/>
          <w:bCs/>
          <w:sz w:val="24"/>
          <w:szCs w:val="24"/>
        </w:rPr>
        <w:t xml:space="preserve"> et al., 20</w:t>
      </w:r>
      <w:r w:rsidR="002800D8" w:rsidRPr="0041018F">
        <w:rPr>
          <w:rFonts w:asciiTheme="majorBidi" w:hAnsiTheme="majorBidi" w:cstheme="majorBidi"/>
          <w:b/>
          <w:bCs/>
          <w:sz w:val="24"/>
          <w:szCs w:val="24"/>
        </w:rPr>
        <w:t>11</w:t>
      </w:r>
      <w:r w:rsidRPr="0041018F">
        <w:rPr>
          <w:rFonts w:asciiTheme="majorBidi" w:hAnsiTheme="majorBidi" w:cstheme="majorBidi"/>
          <w:bCs/>
          <w:sz w:val="24"/>
          <w:szCs w:val="24"/>
        </w:rPr>
        <w:t>).</w:t>
      </w:r>
    </w:p>
    <w:p w:rsidR="00AD77AB" w:rsidRPr="0041018F" w:rsidRDefault="00AD77AB" w:rsidP="0041018F">
      <w:pPr>
        <w:autoSpaceDE w:val="0"/>
        <w:autoSpaceDN w:val="0"/>
        <w:adjustRightInd w:val="0"/>
        <w:spacing w:before="0" w:after="0" w:line="240" w:lineRule="auto"/>
        <w:jc w:val="both"/>
        <w:rPr>
          <w:rFonts w:asciiTheme="majorBidi" w:hAnsiTheme="majorBidi" w:cstheme="majorBidi"/>
          <w:bCs/>
          <w:sz w:val="24"/>
          <w:szCs w:val="24"/>
        </w:rPr>
      </w:pPr>
      <w:r w:rsidRPr="0041018F">
        <w:rPr>
          <w:rFonts w:asciiTheme="majorBidi" w:hAnsiTheme="majorBidi" w:cstheme="majorBidi"/>
          <w:bCs/>
          <w:sz w:val="24"/>
          <w:szCs w:val="24"/>
        </w:rPr>
        <w:tab/>
        <w:t>L’intérêt donc de cette étude est d’acquérir des connaissances sur ces nouvelles techniques culturales, en analysant l’effet de ces derniers sur la prolifération des mauvaises herbes et d’étudier aussi l’efficacité du traitement chimique en semis direct et en travail du sol classique, et les conséquences sur le développement du sorgho fourrager ainsi que son rendement final.</w:t>
      </w:r>
    </w:p>
    <w:p w:rsidR="00AD77AB" w:rsidRPr="0041018F" w:rsidRDefault="00AD77AB" w:rsidP="0041018F">
      <w:pPr>
        <w:autoSpaceDE w:val="0"/>
        <w:autoSpaceDN w:val="0"/>
        <w:adjustRightInd w:val="0"/>
        <w:spacing w:before="0" w:after="0" w:line="240" w:lineRule="auto"/>
        <w:ind w:firstLine="708"/>
        <w:jc w:val="both"/>
        <w:rPr>
          <w:rFonts w:asciiTheme="majorBidi" w:hAnsiTheme="majorBidi" w:cstheme="majorBidi"/>
          <w:bCs/>
          <w:sz w:val="24"/>
          <w:szCs w:val="24"/>
        </w:rPr>
      </w:pPr>
      <w:r w:rsidRPr="0041018F">
        <w:rPr>
          <w:rFonts w:asciiTheme="majorBidi" w:hAnsiTheme="majorBidi" w:cstheme="majorBidi"/>
          <w:bCs/>
          <w:sz w:val="24"/>
          <w:szCs w:val="24"/>
        </w:rPr>
        <w:t>Notre travail portera essentiellement sur une analyse de l’humidité du sol</w:t>
      </w:r>
      <w:r w:rsidR="00E97515" w:rsidRPr="0041018F">
        <w:rPr>
          <w:rFonts w:asciiTheme="majorBidi" w:hAnsiTheme="majorBidi" w:cstheme="majorBidi"/>
          <w:bCs/>
          <w:sz w:val="24"/>
          <w:szCs w:val="24"/>
        </w:rPr>
        <w:t xml:space="preserve"> (H)</w:t>
      </w:r>
      <w:r w:rsidRPr="0041018F">
        <w:rPr>
          <w:rFonts w:asciiTheme="majorBidi" w:hAnsiTheme="majorBidi" w:cstheme="majorBidi"/>
          <w:bCs/>
          <w:sz w:val="24"/>
          <w:szCs w:val="24"/>
        </w:rPr>
        <w:t>, de la densité</w:t>
      </w:r>
      <w:r w:rsidR="00E97515" w:rsidRPr="0041018F">
        <w:rPr>
          <w:rFonts w:asciiTheme="majorBidi" w:hAnsiTheme="majorBidi" w:cstheme="majorBidi"/>
          <w:bCs/>
          <w:sz w:val="24"/>
          <w:szCs w:val="24"/>
        </w:rPr>
        <w:t xml:space="preserve"> (</w:t>
      </w:r>
      <w:r w:rsidR="00DA15CE" w:rsidRPr="0041018F">
        <w:rPr>
          <w:rFonts w:asciiTheme="majorBidi" w:hAnsiTheme="majorBidi" w:cstheme="majorBidi"/>
          <w:bCs/>
          <w:sz w:val="24"/>
          <w:szCs w:val="24"/>
        </w:rPr>
        <w:t>D</w:t>
      </w:r>
      <w:r w:rsidR="00E97515" w:rsidRPr="0041018F">
        <w:rPr>
          <w:rFonts w:asciiTheme="majorBidi" w:hAnsiTheme="majorBidi" w:cstheme="majorBidi"/>
          <w:bCs/>
          <w:sz w:val="24"/>
          <w:szCs w:val="24"/>
        </w:rPr>
        <w:t>)</w:t>
      </w:r>
      <w:r w:rsidRPr="0041018F">
        <w:rPr>
          <w:rFonts w:asciiTheme="majorBidi" w:hAnsiTheme="majorBidi" w:cstheme="majorBidi"/>
          <w:bCs/>
          <w:sz w:val="24"/>
          <w:szCs w:val="24"/>
        </w:rPr>
        <w:t xml:space="preserve"> et la biomasse des mauvaises herbes, des paramètres de croissance du sorgho tels que le diamètre et la hauteur des tiges ainsi que le rendement final de la culture</w:t>
      </w:r>
      <w:r w:rsidR="00E97515" w:rsidRPr="0041018F">
        <w:rPr>
          <w:rFonts w:asciiTheme="majorBidi" w:hAnsiTheme="majorBidi" w:cstheme="majorBidi"/>
          <w:bCs/>
          <w:sz w:val="24"/>
          <w:szCs w:val="24"/>
        </w:rPr>
        <w:t xml:space="preserve"> (RDT)</w:t>
      </w:r>
      <w:r w:rsidRPr="0041018F">
        <w:rPr>
          <w:rFonts w:asciiTheme="majorBidi" w:hAnsiTheme="majorBidi" w:cstheme="majorBidi"/>
          <w:bCs/>
          <w:sz w:val="24"/>
          <w:szCs w:val="24"/>
        </w:rPr>
        <w:t>.</w:t>
      </w:r>
    </w:p>
    <w:p w:rsidR="004657E5" w:rsidRPr="0041018F" w:rsidRDefault="004657E5" w:rsidP="0041018F">
      <w:pPr>
        <w:pStyle w:val="Paragraphedeliste"/>
        <w:numPr>
          <w:ilvl w:val="0"/>
          <w:numId w:val="14"/>
        </w:numPr>
        <w:spacing w:before="0" w:after="0" w:line="240" w:lineRule="auto"/>
        <w:jc w:val="both"/>
        <w:rPr>
          <w:rFonts w:asciiTheme="majorBidi" w:hAnsiTheme="majorBidi" w:cstheme="majorBidi"/>
          <w:b/>
          <w:sz w:val="24"/>
          <w:szCs w:val="24"/>
        </w:rPr>
      </w:pPr>
      <w:r w:rsidRPr="0041018F">
        <w:rPr>
          <w:rFonts w:asciiTheme="majorBidi" w:hAnsiTheme="majorBidi" w:cstheme="majorBidi"/>
          <w:b/>
          <w:sz w:val="24"/>
          <w:szCs w:val="24"/>
        </w:rPr>
        <w:t>M</w:t>
      </w:r>
      <w:r w:rsidR="00251D8F" w:rsidRPr="0041018F">
        <w:rPr>
          <w:rFonts w:asciiTheme="majorBidi" w:hAnsiTheme="majorBidi" w:cstheme="majorBidi"/>
          <w:b/>
          <w:sz w:val="24"/>
          <w:szCs w:val="24"/>
        </w:rPr>
        <w:t>atériels</w:t>
      </w:r>
      <w:r w:rsidRPr="0041018F">
        <w:rPr>
          <w:rFonts w:asciiTheme="majorBidi" w:hAnsiTheme="majorBidi" w:cstheme="majorBidi"/>
          <w:b/>
          <w:sz w:val="24"/>
          <w:szCs w:val="24"/>
        </w:rPr>
        <w:t xml:space="preserve"> </w:t>
      </w:r>
      <w:r w:rsidR="00251D8F" w:rsidRPr="0041018F">
        <w:rPr>
          <w:rFonts w:asciiTheme="majorBidi" w:hAnsiTheme="majorBidi" w:cstheme="majorBidi"/>
          <w:b/>
          <w:sz w:val="24"/>
          <w:szCs w:val="24"/>
        </w:rPr>
        <w:t xml:space="preserve"> et méthode</w:t>
      </w:r>
    </w:p>
    <w:p w:rsidR="004657E5" w:rsidRPr="0041018F" w:rsidRDefault="004657E5" w:rsidP="0041018F">
      <w:pPr>
        <w:pStyle w:val="Paragraphedeliste"/>
        <w:numPr>
          <w:ilvl w:val="1"/>
          <w:numId w:val="14"/>
        </w:numPr>
        <w:spacing w:before="0" w:after="0" w:line="240" w:lineRule="auto"/>
        <w:jc w:val="both"/>
        <w:rPr>
          <w:rFonts w:asciiTheme="majorBidi" w:hAnsiTheme="majorBidi" w:cstheme="majorBidi"/>
          <w:b/>
          <w:sz w:val="24"/>
          <w:szCs w:val="24"/>
        </w:rPr>
      </w:pPr>
      <w:r w:rsidRPr="0041018F">
        <w:rPr>
          <w:rFonts w:asciiTheme="majorBidi" w:hAnsiTheme="majorBidi" w:cstheme="majorBidi"/>
          <w:b/>
          <w:sz w:val="24"/>
          <w:szCs w:val="24"/>
        </w:rPr>
        <w:t>Caractéristiques de la parcelle d’essais</w:t>
      </w:r>
    </w:p>
    <w:p w:rsidR="004657E5" w:rsidRPr="0041018F" w:rsidRDefault="004657E5" w:rsidP="0041018F">
      <w:pPr>
        <w:spacing w:before="0" w:after="0" w:line="240" w:lineRule="auto"/>
        <w:jc w:val="both"/>
        <w:rPr>
          <w:rFonts w:asciiTheme="majorBidi" w:hAnsiTheme="majorBidi" w:cstheme="majorBidi"/>
          <w:sz w:val="24"/>
          <w:szCs w:val="24"/>
        </w:rPr>
      </w:pPr>
      <w:r w:rsidRPr="0041018F">
        <w:rPr>
          <w:rFonts w:asciiTheme="majorBidi" w:hAnsiTheme="majorBidi" w:cstheme="majorBidi"/>
          <w:sz w:val="24"/>
          <w:szCs w:val="24"/>
        </w:rPr>
        <w:t>Les données qui sont exploitées dans le cadre de ce projet ont été prélevées à la station expérimentale de l’ENSA</w:t>
      </w:r>
      <w:r w:rsidR="00477EEE" w:rsidRPr="0041018F">
        <w:rPr>
          <w:rFonts w:asciiTheme="majorBidi" w:hAnsiTheme="majorBidi" w:cstheme="majorBidi"/>
          <w:sz w:val="24"/>
          <w:szCs w:val="24"/>
        </w:rPr>
        <w:t xml:space="preserve"> (</w:t>
      </w:r>
      <w:r w:rsidR="00766023" w:rsidRPr="0041018F">
        <w:rPr>
          <w:rFonts w:asciiTheme="majorBidi" w:hAnsiTheme="majorBidi" w:cstheme="majorBidi"/>
          <w:sz w:val="24"/>
          <w:szCs w:val="24"/>
        </w:rPr>
        <w:t>école</w:t>
      </w:r>
      <w:r w:rsidR="00477EEE" w:rsidRPr="0041018F">
        <w:rPr>
          <w:rFonts w:asciiTheme="majorBidi" w:hAnsiTheme="majorBidi" w:cstheme="majorBidi"/>
          <w:sz w:val="24"/>
          <w:szCs w:val="24"/>
        </w:rPr>
        <w:t xml:space="preserve"> nationale </w:t>
      </w:r>
      <w:r w:rsidR="00766023" w:rsidRPr="0041018F">
        <w:rPr>
          <w:rFonts w:asciiTheme="majorBidi" w:hAnsiTheme="majorBidi" w:cstheme="majorBidi"/>
          <w:sz w:val="24"/>
          <w:szCs w:val="24"/>
        </w:rPr>
        <w:t>supérieure</w:t>
      </w:r>
      <w:r w:rsidR="00477EEE" w:rsidRPr="0041018F">
        <w:rPr>
          <w:rFonts w:asciiTheme="majorBidi" w:hAnsiTheme="majorBidi" w:cstheme="majorBidi"/>
          <w:sz w:val="24"/>
          <w:szCs w:val="24"/>
        </w:rPr>
        <w:t xml:space="preserve"> d’agronomie)</w:t>
      </w:r>
      <w:r w:rsidRPr="0041018F">
        <w:rPr>
          <w:rFonts w:asciiTheme="majorBidi" w:hAnsiTheme="majorBidi" w:cstheme="majorBidi"/>
          <w:sz w:val="24"/>
          <w:szCs w:val="24"/>
        </w:rPr>
        <w:t xml:space="preserve"> qui fait partie de la commune d’Oued </w:t>
      </w:r>
      <w:proofErr w:type="spellStart"/>
      <w:r w:rsidRPr="0041018F">
        <w:rPr>
          <w:rFonts w:asciiTheme="majorBidi" w:hAnsiTheme="majorBidi" w:cstheme="majorBidi"/>
          <w:sz w:val="24"/>
          <w:szCs w:val="24"/>
        </w:rPr>
        <w:t>Smar</w:t>
      </w:r>
      <w:proofErr w:type="spellEnd"/>
      <w:r w:rsidRPr="0041018F">
        <w:rPr>
          <w:rFonts w:asciiTheme="majorBidi" w:hAnsiTheme="majorBidi" w:cstheme="majorBidi"/>
          <w:sz w:val="24"/>
          <w:szCs w:val="24"/>
        </w:rPr>
        <w:t xml:space="preserve">, daïra d’El Harrach wilaya d’Alger. Ses coordonnées géographiques sont les suivantes : 3°08’ de longitude est 36°43’ de latitude nord. Elle se trouve à </w:t>
      </w:r>
      <w:smartTag w:uri="urn:schemas-microsoft-com:office:smarttags" w:element="metricconverter">
        <w:smartTagPr>
          <w:attr w:name="ProductID" w:val="24 m"/>
        </w:smartTagPr>
        <w:r w:rsidRPr="0041018F">
          <w:rPr>
            <w:rFonts w:asciiTheme="majorBidi" w:hAnsiTheme="majorBidi" w:cstheme="majorBidi"/>
            <w:sz w:val="24"/>
            <w:szCs w:val="24"/>
          </w:rPr>
          <w:t>24 m</w:t>
        </w:r>
      </w:smartTag>
      <w:r w:rsidRPr="0041018F">
        <w:rPr>
          <w:rFonts w:asciiTheme="majorBidi" w:hAnsiTheme="majorBidi" w:cstheme="majorBidi"/>
          <w:sz w:val="24"/>
          <w:szCs w:val="24"/>
        </w:rPr>
        <w:t xml:space="preserve"> au-dessus du niveau de la mer ; entres les isohyètes </w:t>
      </w:r>
      <w:smartTag w:uri="urn:schemas-microsoft-com:office:smarttags" w:element="metricconverter">
        <w:smartTagPr>
          <w:attr w:name="ProductID" w:val="600 mm"/>
        </w:smartTagPr>
        <w:r w:rsidRPr="0041018F">
          <w:rPr>
            <w:rFonts w:asciiTheme="majorBidi" w:hAnsiTheme="majorBidi" w:cstheme="majorBidi"/>
            <w:sz w:val="24"/>
            <w:szCs w:val="24"/>
          </w:rPr>
          <w:t>600 mm</w:t>
        </w:r>
      </w:smartTag>
      <w:r w:rsidRPr="0041018F">
        <w:rPr>
          <w:rFonts w:asciiTheme="majorBidi" w:hAnsiTheme="majorBidi" w:cstheme="majorBidi"/>
          <w:sz w:val="24"/>
          <w:szCs w:val="24"/>
        </w:rPr>
        <w:t xml:space="preserve"> et </w:t>
      </w:r>
      <w:smartTag w:uri="urn:schemas-microsoft-com:office:smarttags" w:element="metricconverter">
        <w:smartTagPr>
          <w:attr w:name="ProductID" w:val="700 mm"/>
        </w:smartTagPr>
        <w:r w:rsidRPr="0041018F">
          <w:rPr>
            <w:rFonts w:asciiTheme="majorBidi" w:hAnsiTheme="majorBidi" w:cstheme="majorBidi"/>
            <w:sz w:val="24"/>
            <w:szCs w:val="24"/>
          </w:rPr>
          <w:t>700 mm</w:t>
        </w:r>
      </w:smartTag>
      <w:r w:rsidRPr="0041018F">
        <w:rPr>
          <w:rFonts w:asciiTheme="majorBidi" w:hAnsiTheme="majorBidi" w:cstheme="majorBidi"/>
          <w:sz w:val="24"/>
          <w:szCs w:val="24"/>
        </w:rPr>
        <w:t>. Elle appartient à l’étage bioclimatique subhumide à hiver doux.</w:t>
      </w:r>
    </w:p>
    <w:p w:rsidR="004657E5" w:rsidRPr="0041018F" w:rsidRDefault="004657E5" w:rsidP="0041018F">
      <w:pPr>
        <w:spacing w:before="0" w:after="0" w:line="240" w:lineRule="auto"/>
        <w:ind w:firstLine="708"/>
        <w:jc w:val="both"/>
        <w:rPr>
          <w:rFonts w:asciiTheme="majorBidi" w:hAnsiTheme="majorBidi" w:cstheme="majorBidi"/>
          <w:sz w:val="24"/>
          <w:szCs w:val="24"/>
        </w:rPr>
      </w:pPr>
      <w:r w:rsidRPr="0041018F">
        <w:rPr>
          <w:rFonts w:asciiTheme="majorBidi" w:hAnsiTheme="majorBidi" w:cstheme="majorBidi"/>
          <w:sz w:val="24"/>
          <w:szCs w:val="24"/>
        </w:rPr>
        <w:t xml:space="preserve">Elle occupe une superficie de </w:t>
      </w:r>
      <w:smartTag w:uri="urn:schemas-microsoft-com:office:smarttags" w:element="metricconverter">
        <w:smartTagPr>
          <w:attr w:name="ProductID" w:val="30 ha"/>
        </w:smartTagPr>
        <w:r w:rsidRPr="0041018F">
          <w:rPr>
            <w:rFonts w:asciiTheme="majorBidi" w:hAnsiTheme="majorBidi" w:cstheme="majorBidi"/>
            <w:sz w:val="24"/>
            <w:szCs w:val="24"/>
          </w:rPr>
          <w:t>30 ha</w:t>
        </w:r>
      </w:smartTag>
      <w:r w:rsidRPr="0041018F">
        <w:rPr>
          <w:rFonts w:asciiTheme="majorBidi" w:hAnsiTheme="majorBidi" w:cstheme="majorBidi"/>
          <w:sz w:val="24"/>
          <w:szCs w:val="24"/>
        </w:rPr>
        <w:t xml:space="preserve"> environ, elle est utilisée pour la production des céréales et des cultures fourragères mais également pour l’expérimentation dans le cadre des travaux de recherches des équipes de l’ENSA.</w:t>
      </w:r>
    </w:p>
    <w:p w:rsidR="004657E5" w:rsidRPr="0041018F" w:rsidRDefault="004657E5" w:rsidP="0041018F">
      <w:pPr>
        <w:spacing w:before="0" w:after="0" w:line="240" w:lineRule="auto"/>
        <w:jc w:val="both"/>
        <w:rPr>
          <w:rFonts w:asciiTheme="majorBidi" w:hAnsiTheme="majorBidi" w:cstheme="majorBidi"/>
          <w:sz w:val="24"/>
          <w:szCs w:val="24"/>
        </w:rPr>
      </w:pPr>
      <w:r w:rsidRPr="0041018F">
        <w:rPr>
          <w:rFonts w:asciiTheme="majorBidi" w:hAnsiTheme="majorBidi" w:cstheme="majorBidi"/>
          <w:sz w:val="24"/>
          <w:szCs w:val="24"/>
        </w:rPr>
        <w:lastRenderedPageBreak/>
        <w:t xml:space="preserve">Les analyses ont été réalisées au niveau du laboratoire de pédologie de l’ENSA à EL HARRACH. Le triangle textural de l’USDA </w:t>
      </w:r>
      <w:r w:rsidR="00766023" w:rsidRPr="0041018F">
        <w:rPr>
          <w:rFonts w:asciiTheme="majorBidi" w:hAnsiTheme="majorBidi" w:cstheme="majorBidi"/>
          <w:sz w:val="24"/>
          <w:szCs w:val="24"/>
        </w:rPr>
        <w:t xml:space="preserve">(United states département agriculture) </w:t>
      </w:r>
      <w:r w:rsidRPr="0041018F">
        <w:rPr>
          <w:rFonts w:asciiTheme="majorBidi" w:hAnsiTheme="majorBidi" w:cstheme="majorBidi"/>
          <w:sz w:val="24"/>
          <w:szCs w:val="24"/>
        </w:rPr>
        <w:t xml:space="preserve">indique que la texture de notre sol est de type </w:t>
      </w:r>
      <w:proofErr w:type="spellStart"/>
      <w:r w:rsidRPr="0041018F">
        <w:rPr>
          <w:rFonts w:asciiTheme="majorBidi" w:hAnsiTheme="majorBidi" w:cstheme="majorBidi"/>
          <w:sz w:val="24"/>
          <w:szCs w:val="24"/>
        </w:rPr>
        <w:t>loam</w:t>
      </w:r>
      <w:proofErr w:type="spellEnd"/>
      <w:r w:rsidRPr="0041018F">
        <w:rPr>
          <w:rFonts w:asciiTheme="majorBidi" w:hAnsiTheme="majorBidi" w:cstheme="majorBidi"/>
          <w:sz w:val="24"/>
          <w:szCs w:val="24"/>
        </w:rPr>
        <w:t>.</w:t>
      </w:r>
    </w:p>
    <w:p w:rsidR="004657E5" w:rsidRPr="0041018F" w:rsidRDefault="004657E5" w:rsidP="0041018F">
      <w:pPr>
        <w:spacing w:before="0" w:after="0" w:line="240" w:lineRule="auto"/>
        <w:jc w:val="center"/>
        <w:rPr>
          <w:rFonts w:asciiTheme="majorBidi" w:hAnsiTheme="majorBidi" w:cstheme="majorBidi"/>
          <w:b/>
          <w:bCs/>
          <w:color w:val="000000" w:themeColor="text1"/>
          <w:sz w:val="24"/>
          <w:szCs w:val="24"/>
        </w:rPr>
      </w:pPr>
    </w:p>
    <w:p w:rsidR="004657E5" w:rsidRPr="0041018F" w:rsidRDefault="004657E5" w:rsidP="0041018F">
      <w:pPr>
        <w:spacing w:before="0" w:after="0" w:line="240" w:lineRule="auto"/>
        <w:jc w:val="center"/>
        <w:rPr>
          <w:rFonts w:asciiTheme="majorBidi" w:hAnsiTheme="majorBidi" w:cstheme="majorBidi"/>
          <w:b/>
          <w:bCs/>
          <w:color w:val="000000" w:themeColor="text1"/>
          <w:sz w:val="24"/>
          <w:szCs w:val="24"/>
        </w:rPr>
      </w:pPr>
    </w:p>
    <w:p w:rsidR="004657E5" w:rsidRPr="0041018F" w:rsidRDefault="004657E5" w:rsidP="00C0548E">
      <w:pPr>
        <w:spacing w:before="0" w:after="0" w:line="240" w:lineRule="auto"/>
        <w:jc w:val="left"/>
        <w:rPr>
          <w:rFonts w:asciiTheme="majorBidi" w:hAnsiTheme="majorBidi" w:cstheme="majorBidi"/>
          <w:color w:val="000000" w:themeColor="text1"/>
          <w:sz w:val="24"/>
          <w:szCs w:val="24"/>
        </w:rPr>
      </w:pPr>
      <w:r w:rsidRPr="0041018F">
        <w:rPr>
          <w:rFonts w:asciiTheme="majorBidi" w:hAnsiTheme="majorBidi" w:cstheme="majorBidi"/>
          <w:b/>
          <w:bCs/>
          <w:color w:val="000000" w:themeColor="text1"/>
          <w:sz w:val="24"/>
          <w:szCs w:val="24"/>
        </w:rPr>
        <w:t xml:space="preserve">Tableau </w:t>
      </w:r>
      <w:r w:rsidR="000C3B37" w:rsidRPr="0041018F">
        <w:rPr>
          <w:rFonts w:asciiTheme="majorBidi" w:hAnsiTheme="majorBidi" w:cstheme="majorBidi"/>
          <w:b/>
          <w:bCs/>
          <w:color w:val="000000" w:themeColor="text1"/>
          <w:sz w:val="24"/>
          <w:szCs w:val="24"/>
        </w:rPr>
        <w:t>01</w:t>
      </w:r>
      <w:r w:rsidRPr="0041018F">
        <w:rPr>
          <w:rFonts w:asciiTheme="majorBidi" w:hAnsiTheme="majorBidi" w:cstheme="majorBidi"/>
          <w:b/>
          <w:bCs/>
          <w:color w:val="000000" w:themeColor="text1"/>
          <w:sz w:val="24"/>
          <w:szCs w:val="24"/>
        </w:rPr>
        <w:t>:</w:t>
      </w:r>
      <w:r w:rsidRPr="0041018F">
        <w:rPr>
          <w:rFonts w:asciiTheme="majorBidi" w:hAnsiTheme="majorBidi" w:cstheme="majorBidi"/>
          <w:color w:val="000000" w:themeColor="text1"/>
          <w:sz w:val="24"/>
          <w:szCs w:val="24"/>
        </w:rPr>
        <w:t xml:space="preserve"> Analyse granulométrique du sol.</w:t>
      </w:r>
    </w:p>
    <w:tbl>
      <w:tblPr>
        <w:tblW w:w="7963" w:type="dxa"/>
        <w:tblCellMar>
          <w:left w:w="70" w:type="dxa"/>
          <w:right w:w="70" w:type="dxa"/>
        </w:tblCellMar>
        <w:tblLook w:val="04A0"/>
      </w:tblPr>
      <w:tblGrid>
        <w:gridCol w:w="2146"/>
        <w:gridCol w:w="2719"/>
        <w:gridCol w:w="3098"/>
      </w:tblGrid>
      <w:tr w:rsidR="004657E5" w:rsidRPr="0041018F" w:rsidTr="00C0548E">
        <w:trPr>
          <w:trHeight w:val="170"/>
        </w:trPr>
        <w:tc>
          <w:tcPr>
            <w:tcW w:w="486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657E5" w:rsidRPr="0041018F" w:rsidRDefault="004657E5" w:rsidP="0041018F">
            <w:pPr>
              <w:spacing w:before="0" w:after="0" w:line="240" w:lineRule="auto"/>
              <w:jc w:val="both"/>
              <w:rPr>
                <w:rFonts w:asciiTheme="majorBidi" w:hAnsiTheme="majorBidi" w:cstheme="majorBidi"/>
                <w:b/>
                <w:bCs/>
                <w:color w:val="000000" w:themeColor="text1"/>
                <w:sz w:val="24"/>
                <w:szCs w:val="24"/>
              </w:rPr>
            </w:pPr>
            <w:r w:rsidRPr="0041018F">
              <w:rPr>
                <w:rFonts w:asciiTheme="majorBidi" w:hAnsiTheme="majorBidi" w:cstheme="majorBidi"/>
                <w:b/>
                <w:bCs/>
                <w:color w:val="000000" w:themeColor="text1"/>
                <w:sz w:val="24"/>
                <w:szCs w:val="24"/>
              </w:rPr>
              <w:t>Paramètres  d'analyses</w:t>
            </w:r>
          </w:p>
        </w:tc>
        <w:tc>
          <w:tcPr>
            <w:tcW w:w="3098" w:type="dxa"/>
            <w:tcBorders>
              <w:top w:val="single" w:sz="4" w:space="0" w:color="auto"/>
              <w:left w:val="nil"/>
              <w:bottom w:val="single" w:sz="4" w:space="0" w:color="auto"/>
              <w:right w:val="single" w:sz="4" w:space="0" w:color="auto"/>
            </w:tcBorders>
            <w:shd w:val="clear" w:color="auto" w:fill="auto"/>
            <w:noWrap/>
            <w:vAlign w:val="center"/>
            <w:hideMark/>
          </w:tcPr>
          <w:p w:rsidR="004657E5" w:rsidRPr="0041018F" w:rsidRDefault="004657E5" w:rsidP="0041018F">
            <w:pPr>
              <w:spacing w:before="0" w:after="0" w:line="240" w:lineRule="auto"/>
              <w:jc w:val="both"/>
              <w:rPr>
                <w:rFonts w:asciiTheme="majorBidi" w:hAnsiTheme="majorBidi" w:cstheme="majorBidi"/>
                <w:b/>
                <w:bCs/>
                <w:color w:val="000000" w:themeColor="text1"/>
                <w:sz w:val="24"/>
                <w:szCs w:val="24"/>
              </w:rPr>
            </w:pPr>
            <w:r w:rsidRPr="0041018F">
              <w:rPr>
                <w:rFonts w:asciiTheme="majorBidi" w:hAnsiTheme="majorBidi" w:cstheme="majorBidi"/>
                <w:b/>
                <w:bCs/>
                <w:color w:val="000000" w:themeColor="text1"/>
                <w:sz w:val="24"/>
                <w:szCs w:val="24"/>
              </w:rPr>
              <w:t>Teneur</w:t>
            </w:r>
          </w:p>
        </w:tc>
      </w:tr>
      <w:tr w:rsidR="004657E5" w:rsidRPr="0041018F" w:rsidTr="00C0548E">
        <w:trPr>
          <w:trHeight w:val="170"/>
        </w:trPr>
        <w:tc>
          <w:tcPr>
            <w:tcW w:w="2146" w:type="dxa"/>
            <w:vMerge w:val="restart"/>
            <w:tcBorders>
              <w:top w:val="nil"/>
              <w:left w:val="single" w:sz="4" w:space="0" w:color="auto"/>
              <w:bottom w:val="single" w:sz="4" w:space="0" w:color="000000"/>
              <w:right w:val="single" w:sz="4" w:space="0" w:color="auto"/>
            </w:tcBorders>
            <w:shd w:val="clear" w:color="auto" w:fill="auto"/>
            <w:noWrap/>
            <w:textDirection w:val="tbRl"/>
            <w:vAlign w:val="center"/>
            <w:hideMark/>
          </w:tcPr>
          <w:p w:rsidR="004657E5" w:rsidRPr="0041018F" w:rsidRDefault="004657E5" w:rsidP="0041018F">
            <w:pPr>
              <w:spacing w:before="0" w:after="0" w:line="240" w:lineRule="auto"/>
              <w:jc w:val="both"/>
              <w:rPr>
                <w:rFonts w:asciiTheme="majorBidi" w:hAnsiTheme="majorBidi" w:cstheme="majorBidi"/>
                <w:b/>
                <w:bCs/>
                <w:color w:val="000000" w:themeColor="text1"/>
                <w:sz w:val="24"/>
                <w:szCs w:val="24"/>
              </w:rPr>
            </w:pPr>
            <w:r w:rsidRPr="0041018F">
              <w:rPr>
                <w:rFonts w:asciiTheme="majorBidi" w:hAnsiTheme="majorBidi" w:cstheme="majorBidi"/>
                <w:b/>
                <w:bCs/>
                <w:color w:val="000000" w:themeColor="text1"/>
                <w:sz w:val="24"/>
                <w:szCs w:val="24"/>
              </w:rPr>
              <w:t xml:space="preserve">                         Granulométrie</w:t>
            </w:r>
          </w:p>
        </w:tc>
        <w:tc>
          <w:tcPr>
            <w:tcW w:w="2719" w:type="dxa"/>
            <w:tcBorders>
              <w:top w:val="nil"/>
              <w:left w:val="nil"/>
              <w:bottom w:val="single" w:sz="4" w:space="0" w:color="auto"/>
              <w:right w:val="single" w:sz="4" w:space="0" w:color="auto"/>
            </w:tcBorders>
            <w:shd w:val="clear" w:color="auto" w:fill="auto"/>
            <w:noWrap/>
            <w:vAlign w:val="bottom"/>
            <w:hideMark/>
          </w:tcPr>
          <w:p w:rsidR="004657E5" w:rsidRPr="0041018F" w:rsidRDefault="004657E5" w:rsidP="0041018F">
            <w:pPr>
              <w:spacing w:before="0" w:after="0" w:line="240" w:lineRule="auto"/>
              <w:jc w:val="both"/>
              <w:rPr>
                <w:rFonts w:asciiTheme="majorBidi" w:hAnsiTheme="majorBidi" w:cstheme="majorBidi"/>
                <w:b/>
                <w:bCs/>
                <w:color w:val="000000" w:themeColor="text1"/>
                <w:sz w:val="24"/>
                <w:szCs w:val="24"/>
              </w:rPr>
            </w:pPr>
            <w:r w:rsidRPr="0041018F">
              <w:rPr>
                <w:rFonts w:asciiTheme="majorBidi" w:hAnsiTheme="majorBidi" w:cstheme="majorBidi"/>
                <w:b/>
                <w:bCs/>
                <w:color w:val="000000" w:themeColor="text1"/>
                <w:sz w:val="24"/>
                <w:szCs w:val="24"/>
              </w:rPr>
              <w:t>Argiles (A)</w:t>
            </w:r>
          </w:p>
        </w:tc>
        <w:tc>
          <w:tcPr>
            <w:tcW w:w="3098" w:type="dxa"/>
            <w:tcBorders>
              <w:top w:val="nil"/>
              <w:left w:val="nil"/>
              <w:bottom w:val="single" w:sz="4" w:space="0" w:color="auto"/>
              <w:right w:val="single" w:sz="4" w:space="0" w:color="auto"/>
            </w:tcBorders>
            <w:shd w:val="clear" w:color="auto" w:fill="auto"/>
            <w:noWrap/>
            <w:vAlign w:val="center"/>
            <w:hideMark/>
          </w:tcPr>
          <w:p w:rsidR="004657E5" w:rsidRPr="0041018F" w:rsidRDefault="004657E5" w:rsidP="0041018F">
            <w:pPr>
              <w:spacing w:before="0" w:after="0" w:line="240" w:lineRule="auto"/>
              <w:jc w:val="both"/>
              <w:rPr>
                <w:rFonts w:asciiTheme="majorBidi" w:hAnsiTheme="majorBidi" w:cstheme="majorBidi"/>
                <w:bCs/>
                <w:sz w:val="24"/>
                <w:szCs w:val="24"/>
              </w:rPr>
            </w:pPr>
            <w:r w:rsidRPr="0041018F">
              <w:rPr>
                <w:rFonts w:asciiTheme="majorBidi" w:hAnsiTheme="majorBidi" w:cstheme="majorBidi"/>
                <w:bCs/>
                <w:sz w:val="24"/>
                <w:szCs w:val="24"/>
              </w:rPr>
              <w:t>19,85</w:t>
            </w:r>
          </w:p>
        </w:tc>
      </w:tr>
      <w:tr w:rsidR="004657E5" w:rsidRPr="0041018F" w:rsidTr="00C0548E">
        <w:trPr>
          <w:trHeight w:val="170"/>
        </w:trPr>
        <w:tc>
          <w:tcPr>
            <w:tcW w:w="2146" w:type="dxa"/>
            <w:vMerge/>
            <w:tcBorders>
              <w:top w:val="nil"/>
              <w:left w:val="single" w:sz="4" w:space="0" w:color="auto"/>
              <w:bottom w:val="single" w:sz="4" w:space="0" w:color="000000"/>
              <w:right w:val="single" w:sz="4" w:space="0" w:color="auto"/>
            </w:tcBorders>
            <w:vAlign w:val="center"/>
            <w:hideMark/>
          </w:tcPr>
          <w:p w:rsidR="004657E5" w:rsidRPr="0041018F" w:rsidRDefault="004657E5" w:rsidP="0041018F">
            <w:pPr>
              <w:spacing w:before="0" w:after="0" w:line="240" w:lineRule="auto"/>
              <w:jc w:val="both"/>
              <w:rPr>
                <w:rFonts w:asciiTheme="majorBidi" w:hAnsiTheme="majorBidi" w:cstheme="majorBidi"/>
                <w:b/>
                <w:bCs/>
                <w:color w:val="000000" w:themeColor="text1"/>
                <w:sz w:val="24"/>
                <w:szCs w:val="24"/>
              </w:rPr>
            </w:pPr>
          </w:p>
        </w:tc>
        <w:tc>
          <w:tcPr>
            <w:tcW w:w="2719" w:type="dxa"/>
            <w:tcBorders>
              <w:top w:val="nil"/>
              <w:left w:val="nil"/>
              <w:bottom w:val="single" w:sz="4" w:space="0" w:color="auto"/>
              <w:right w:val="single" w:sz="4" w:space="0" w:color="auto"/>
            </w:tcBorders>
            <w:shd w:val="clear" w:color="auto" w:fill="auto"/>
            <w:noWrap/>
            <w:vAlign w:val="center"/>
            <w:hideMark/>
          </w:tcPr>
          <w:p w:rsidR="004657E5" w:rsidRPr="0041018F" w:rsidRDefault="004657E5" w:rsidP="0041018F">
            <w:pPr>
              <w:spacing w:before="0" w:after="0" w:line="240" w:lineRule="auto"/>
              <w:jc w:val="both"/>
              <w:rPr>
                <w:rFonts w:asciiTheme="majorBidi" w:hAnsiTheme="majorBidi" w:cstheme="majorBidi"/>
                <w:b/>
                <w:bCs/>
                <w:color w:val="000000" w:themeColor="text1"/>
                <w:sz w:val="24"/>
                <w:szCs w:val="24"/>
              </w:rPr>
            </w:pPr>
            <w:r w:rsidRPr="0041018F">
              <w:rPr>
                <w:rFonts w:asciiTheme="majorBidi" w:hAnsiTheme="majorBidi" w:cstheme="majorBidi"/>
                <w:b/>
                <w:bCs/>
                <w:color w:val="000000" w:themeColor="text1"/>
                <w:sz w:val="24"/>
                <w:szCs w:val="24"/>
              </w:rPr>
              <w:t>Limons fins (LF)</w:t>
            </w:r>
          </w:p>
        </w:tc>
        <w:tc>
          <w:tcPr>
            <w:tcW w:w="3098" w:type="dxa"/>
            <w:tcBorders>
              <w:top w:val="nil"/>
              <w:left w:val="nil"/>
              <w:bottom w:val="single" w:sz="4" w:space="0" w:color="auto"/>
              <w:right w:val="single" w:sz="4" w:space="0" w:color="auto"/>
            </w:tcBorders>
            <w:shd w:val="clear" w:color="auto" w:fill="auto"/>
            <w:noWrap/>
            <w:vAlign w:val="center"/>
            <w:hideMark/>
          </w:tcPr>
          <w:p w:rsidR="004657E5" w:rsidRPr="0041018F" w:rsidRDefault="004657E5" w:rsidP="0041018F">
            <w:pPr>
              <w:spacing w:before="0" w:after="0" w:line="240" w:lineRule="auto"/>
              <w:jc w:val="both"/>
              <w:rPr>
                <w:rFonts w:asciiTheme="majorBidi" w:hAnsiTheme="majorBidi" w:cstheme="majorBidi"/>
                <w:bCs/>
                <w:sz w:val="24"/>
                <w:szCs w:val="24"/>
              </w:rPr>
            </w:pPr>
            <w:r w:rsidRPr="0041018F">
              <w:rPr>
                <w:rFonts w:asciiTheme="majorBidi" w:hAnsiTheme="majorBidi" w:cstheme="majorBidi"/>
                <w:bCs/>
                <w:sz w:val="24"/>
                <w:szCs w:val="24"/>
              </w:rPr>
              <w:t>18,65</w:t>
            </w:r>
          </w:p>
        </w:tc>
      </w:tr>
      <w:tr w:rsidR="004657E5" w:rsidRPr="0041018F" w:rsidTr="00C0548E">
        <w:trPr>
          <w:trHeight w:val="186"/>
        </w:trPr>
        <w:tc>
          <w:tcPr>
            <w:tcW w:w="2146" w:type="dxa"/>
            <w:vMerge/>
            <w:tcBorders>
              <w:top w:val="nil"/>
              <w:left w:val="single" w:sz="4" w:space="0" w:color="auto"/>
              <w:bottom w:val="single" w:sz="4" w:space="0" w:color="000000"/>
              <w:right w:val="single" w:sz="4" w:space="0" w:color="auto"/>
            </w:tcBorders>
            <w:vAlign w:val="center"/>
            <w:hideMark/>
          </w:tcPr>
          <w:p w:rsidR="004657E5" w:rsidRPr="0041018F" w:rsidRDefault="004657E5" w:rsidP="0041018F">
            <w:pPr>
              <w:spacing w:before="0" w:after="0" w:line="240" w:lineRule="auto"/>
              <w:jc w:val="both"/>
              <w:rPr>
                <w:rFonts w:asciiTheme="majorBidi" w:hAnsiTheme="majorBidi" w:cstheme="majorBidi"/>
                <w:b/>
                <w:bCs/>
                <w:color w:val="000000" w:themeColor="text1"/>
                <w:sz w:val="24"/>
                <w:szCs w:val="24"/>
              </w:rPr>
            </w:pPr>
          </w:p>
        </w:tc>
        <w:tc>
          <w:tcPr>
            <w:tcW w:w="2719" w:type="dxa"/>
            <w:tcBorders>
              <w:top w:val="nil"/>
              <w:left w:val="nil"/>
              <w:bottom w:val="single" w:sz="4" w:space="0" w:color="auto"/>
              <w:right w:val="single" w:sz="4" w:space="0" w:color="auto"/>
            </w:tcBorders>
            <w:shd w:val="clear" w:color="auto" w:fill="auto"/>
            <w:noWrap/>
            <w:vAlign w:val="bottom"/>
            <w:hideMark/>
          </w:tcPr>
          <w:p w:rsidR="004657E5" w:rsidRPr="0041018F" w:rsidRDefault="004657E5" w:rsidP="0041018F">
            <w:pPr>
              <w:spacing w:before="0" w:after="0" w:line="240" w:lineRule="auto"/>
              <w:jc w:val="both"/>
              <w:rPr>
                <w:rFonts w:asciiTheme="majorBidi" w:hAnsiTheme="majorBidi" w:cstheme="majorBidi"/>
                <w:b/>
                <w:bCs/>
                <w:color w:val="000000" w:themeColor="text1"/>
                <w:sz w:val="24"/>
                <w:szCs w:val="24"/>
              </w:rPr>
            </w:pPr>
            <w:r w:rsidRPr="0041018F">
              <w:rPr>
                <w:rFonts w:asciiTheme="majorBidi" w:hAnsiTheme="majorBidi" w:cstheme="majorBidi"/>
                <w:b/>
                <w:bCs/>
                <w:color w:val="000000" w:themeColor="text1"/>
                <w:sz w:val="24"/>
                <w:szCs w:val="24"/>
              </w:rPr>
              <w:t>Limons grossiers(LG)</w:t>
            </w:r>
          </w:p>
        </w:tc>
        <w:tc>
          <w:tcPr>
            <w:tcW w:w="3098" w:type="dxa"/>
            <w:tcBorders>
              <w:top w:val="nil"/>
              <w:left w:val="nil"/>
              <w:bottom w:val="single" w:sz="4" w:space="0" w:color="auto"/>
              <w:right w:val="single" w:sz="4" w:space="0" w:color="auto"/>
            </w:tcBorders>
            <w:shd w:val="clear" w:color="auto" w:fill="auto"/>
            <w:noWrap/>
            <w:vAlign w:val="center"/>
            <w:hideMark/>
          </w:tcPr>
          <w:p w:rsidR="004657E5" w:rsidRPr="0041018F" w:rsidRDefault="004657E5" w:rsidP="0041018F">
            <w:pPr>
              <w:spacing w:before="0" w:after="0" w:line="240" w:lineRule="auto"/>
              <w:jc w:val="both"/>
              <w:rPr>
                <w:rFonts w:asciiTheme="majorBidi" w:hAnsiTheme="majorBidi" w:cstheme="majorBidi"/>
                <w:bCs/>
                <w:sz w:val="24"/>
                <w:szCs w:val="24"/>
              </w:rPr>
            </w:pPr>
            <w:r w:rsidRPr="0041018F">
              <w:rPr>
                <w:rFonts w:asciiTheme="majorBidi" w:hAnsiTheme="majorBidi" w:cstheme="majorBidi"/>
                <w:bCs/>
                <w:sz w:val="24"/>
                <w:szCs w:val="24"/>
              </w:rPr>
              <w:t>15,32</w:t>
            </w:r>
          </w:p>
        </w:tc>
      </w:tr>
      <w:tr w:rsidR="004657E5" w:rsidRPr="0041018F" w:rsidTr="00C0548E">
        <w:trPr>
          <w:trHeight w:val="242"/>
        </w:trPr>
        <w:tc>
          <w:tcPr>
            <w:tcW w:w="2146" w:type="dxa"/>
            <w:vMerge/>
            <w:tcBorders>
              <w:top w:val="nil"/>
              <w:left w:val="single" w:sz="4" w:space="0" w:color="auto"/>
              <w:bottom w:val="single" w:sz="4" w:space="0" w:color="000000"/>
              <w:right w:val="single" w:sz="4" w:space="0" w:color="auto"/>
            </w:tcBorders>
            <w:vAlign w:val="center"/>
            <w:hideMark/>
          </w:tcPr>
          <w:p w:rsidR="004657E5" w:rsidRPr="0041018F" w:rsidRDefault="004657E5" w:rsidP="0041018F">
            <w:pPr>
              <w:spacing w:before="0" w:after="0" w:line="240" w:lineRule="auto"/>
              <w:jc w:val="both"/>
              <w:rPr>
                <w:rFonts w:asciiTheme="majorBidi" w:hAnsiTheme="majorBidi" w:cstheme="majorBidi"/>
                <w:b/>
                <w:bCs/>
                <w:color w:val="000000" w:themeColor="text1"/>
                <w:sz w:val="24"/>
                <w:szCs w:val="24"/>
              </w:rPr>
            </w:pPr>
          </w:p>
        </w:tc>
        <w:tc>
          <w:tcPr>
            <w:tcW w:w="2719" w:type="dxa"/>
            <w:tcBorders>
              <w:top w:val="nil"/>
              <w:left w:val="nil"/>
              <w:bottom w:val="single" w:sz="4" w:space="0" w:color="auto"/>
              <w:right w:val="single" w:sz="4" w:space="0" w:color="auto"/>
            </w:tcBorders>
            <w:shd w:val="clear" w:color="auto" w:fill="auto"/>
            <w:noWrap/>
            <w:vAlign w:val="bottom"/>
            <w:hideMark/>
          </w:tcPr>
          <w:p w:rsidR="004657E5" w:rsidRPr="0041018F" w:rsidRDefault="004657E5" w:rsidP="0041018F">
            <w:pPr>
              <w:spacing w:before="0" w:after="0" w:line="240" w:lineRule="auto"/>
              <w:jc w:val="both"/>
              <w:rPr>
                <w:rFonts w:asciiTheme="majorBidi" w:hAnsiTheme="majorBidi" w:cstheme="majorBidi"/>
                <w:b/>
                <w:bCs/>
                <w:color w:val="000000" w:themeColor="text1"/>
                <w:sz w:val="24"/>
                <w:szCs w:val="24"/>
              </w:rPr>
            </w:pPr>
            <w:r w:rsidRPr="0041018F">
              <w:rPr>
                <w:rFonts w:asciiTheme="majorBidi" w:hAnsiTheme="majorBidi" w:cstheme="majorBidi"/>
                <w:b/>
                <w:bCs/>
                <w:color w:val="000000" w:themeColor="text1"/>
                <w:sz w:val="24"/>
                <w:szCs w:val="24"/>
              </w:rPr>
              <w:t>Sables fins (SF)</w:t>
            </w:r>
          </w:p>
        </w:tc>
        <w:tc>
          <w:tcPr>
            <w:tcW w:w="3098" w:type="dxa"/>
            <w:tcBorders>
              <w:top w:val="nil"/>
              <w:left w:val="nil"/>
              <w:bottom w:val="single" w:sz="4" w:space="0" w:color="auto"/>
              <w:right w:val="single" w:sz="4" w:space="0" w:color="auto"/>
            </w:tcBorders>
            <w:shd w:val="clear" w:color="auto" w:fill="auto"/>
            <w:noWrap/>
            <w:vAlign w:val="center"/>
            <w:hideMark/>
          </w:tcPr>
          <w:p w:rsidR="004657E5" w:rsidRPr="0041018F" w:rsidRDefault="004657E5" w:rsidP="0041018F">
            <w:pPr>
              <w:spacing w:before="0" w:after="0" w:line="240" w:lineRule="auto"/>
              <w:jc w:val="both"/>
              <w:rPr>
                <w:rFonts w:asciiTheme="majorBidi" w:hAnsiTheme="majorBidi" w:cstheme="majorBidi"/>
                <w:bCs/>
                <w:sz w:val="24"/>
                <w:szCs w:val="24"/>
              </w:rPr>
            </w:pPr>
            <w:r w:rsidRPr="0041018F">
              <w:rPr>
                <w:rFonts w:asciiTheme="majorBidi" w:hAnsiTheme="majorBidi" w:cstheme="majorBidi"/>
                <w:bCs/>
                <w:sz w:val="24"/>
                <w:szCs w:val="24"/>
              </w:rPr>
              <w:t>18,5</w:t>
            </w:r>
          </w:p>
        </w:tc>
      </w:tr>
      <w:tr w:rsidR="004657E5" w:rsidRPr="0041018F" w:rsidTr="00C0548E">
        <w:trPr>
          <w:trHeight w:val="453"/>
        </w:trPr>
        <w:tc>
          <w:tcPr>
            <w:tcW w:w="2146" w:type="dxa"/>
            <w:vMerge/>
            <w:tcBorders>
              <w:top w:val="nil"/>
              <w:left w:val="single" w:sz="4" w:space="0" w:color="auto"/>
              <w:bottom w:val="single" w:sz="4" w:space="0" w:color="000000"/>
              <w:right w:val="single" w:sz="4" w:space="0" w:color="auto"/>
            </w:tcBorders>
            <w:vAlign w:val="center"/>
            <w:hideMark/>
          </w:tcPr>
          <w:p w:rsidR="004657E5" w:rsidRPr="0041018F" w:rsidRDefault="004657E5" w:rsidP="0041018F">
            <w:pPr>
              <w:spacing w:before="0" w:after="0" w:line="240" w:lineRule="auto"/>
              <w:jc w:val="both"/>
              <w:rPr>
                <w:rFonts w:asciiTheme="majorBidi" w:hAnsiTheme="majorBidi" w:cstheme="majorBidi"/>
                <w:b/>
                <w:bCs/>
                <w:color w:val="000000" w:themeColor="text1"/>
                <w:sz w:val="24"/>
                <w:szCs w:val="24"/>
              </w:rPr>
            </w:pPr>
          </w:p>
        </w:tc>
        <w:tc>
          <w:tcPr>
            <w:tcW w:w="2719" w:type="dxa"/>
            <w:tcBorders>
              <w:top w:val="nil"/>
              <w:left w:val="nil"/>
              <w:bottom w:val="single" w:sz="4" w:space="0" w:color="auto"/>
              <w:right w:val="single" w:sz="4" w:space="0" w:color="auto"/>
            </w:tcBorders>
            <w:shd w:val="clear" w:color="auto" w:fill="auto"/>
            <w:noWrap/>
            <w:vAlign w:val="bottom"/>
            <w:hideMark/>
          </w:tcPr>
          <w:p w:rsidR="004657E5" w:rsidRPr="0041018F" w:rsidRDefault="004657E5" w:rsidP="0041018F">
            <w:pPr>
              <w:spacing w:before="0" w:after="0" w:line="240" w:lineRule="auto"/>
              <w:jc w:val="both"/>
              <w:rPr>
                <w:rFonts w:asciiTheme="majorBidi" w:hAnsiTheme="majorBidi" w:cstheme="majorBidi"/>
                <w:b/>
                <w:bCs/>
                <w:color w:val="000000" w:themeColor="text1"/>
                <w:sz w:val="24"/>
                <w:szCs w:val="24"/>
              </w:rPr>
            </w:pPr>
            <w:r w:rsidRPr="0041018F">
              <w:rPr>
                <w:rFonts w:asciiTheme="majorBidi" w:hAnsiTheme="majorBidi" w:cstheme="majorBidi"/>
                <w:b/>
                <w:bCs/>
                <w:color w:val="000000" w:themeColor="text1"/>
                <w:sz w:val="24"/>
                <w:szCs w:val="24"/>
              </w:rPr>
              <w:t>Sables grossiers (SG)</w:t>
            </w:r>
          </w:p>
        </w:tc>
        <w:tc>
          <w:tcPr>
            <w:tcW w:w="3098" w:type="dxa"/>
            <w:tcBorders>
              <w:top w:val="nil"/>
              <w:left w:val="nil"/>
              <w:bottom w:val="single" w:sz="4" w:space="0" w:color="auto"/>
              <w:right w:val="single" w:sz="4" w:space="0" w:color="auto"/>
            </w:tcBorders>
            <w:shd w:val="clear" w:color="auto" w:fill="auto"/>
            <w:noWrap/>
            <w:vAlign w:val="center"/>
            <w:hideMark/>
          </w:tcPr>
          <w:p w:rsidR="004657E5" w:rsidRPr="0041018F" w:rsidRDefault="004657E5" w:rsidP="0041018F">
            <w:pPr>
              <w:spacing w:before="0" w:after="0" w:line="240" w:lineRule="auto"/>
              <w:jc w:val="both"/>
              <w:rPr>
                <w:rFonts w:asciiTheme="majorBidi" w:hAnsiTheme="majorBidi" w:cstheme="majorBidi"/>
                <w:bCs/>
                <w:sz w:val="24"/>
                <w:szCs w:val="24"/>
              </w:rPr>
            </w:pPr>
            <w:r w:rsidRPr="0041018F">
              <w:rPr>
                <w:rFonts w:asciiTheme="majorBidi" w:hAnsiTheme="majorBidi" w:cstheme="majorBidi"/>
                <w:bCs/>
                <w:sz w:val="24"/>
                <w:szCs w:val="24"/>
              </w:rPr>
              <w:t>26,17</w:t>
            </w:r>
          </w:p>
        </w:tc>
      </w:tr>
    </w:tbl>
    <w:p w:rsidR="004657E5" w:rsidRPr="0041018F" w:rsidRDefault="004657E5" w:rsidP="0041018F">
      <w:pPr>
        <w:pStyle w:val="Corpsdetexte"/>
        <w:jc w:val="both"/>
        <w:rPr>
          <w:rFonts w:asciiTheme="majorBidi" w:hAnsiTheme="majorBidi" w:cstheme="majorBidi"/>
          <w:b/>
          <w:bCs/>
          <w:color w:val="000000" w:themeColor="text1"/>
          <w:szCs w:val="24"/>
        </w:rPr>
      </w:pPr>
    </w:p>
    <w:p w:rsidR="004657E5" w:rsidRPr="0041018F" w:rsidRDefault="004657E5" w:rsidP="0041018F">
      <w:pPr>
        <w:pStyle w:val="Corpsdetexte"/>
        <w:jc w:val="both"/>
        <w:rPr>
          <w:rFonts w:asciiTheme="majorBidi" w:hAnsiTheme="majorBidi" w:cstheme="majorBidi"/>
          <w:b/>
          <w:bCs/>
          <w:color w:val="000000" w:themeColor="text1"/>
          <w:szCs w:val="24"/>
          <w:u w:val="single"/>
        </w:rPr>
      </w:pPr>
    </w:p>
    <w:p w:rsidR="004657E5" w:rsidRPr="0041018F" w:rsidRDefault="004657E5" w:rsidP="0041018F">
      <w:pPr>
        <w:pStyle w:val="Corpsdetexte"/>
        <w:jc w:val="both"/>
        <w:rPr>
          <w:rFonts w:asciiTheme="majorBidi" w:hAnsiTheme="majorBidi" w:cstheme="majorBidi"/>
          <w:color w:val="000000" w:themeColor="text1"/>
          <w:szCs w:val="24"/>
        </w:rPr>
      </w:pPr>
      <w:r w:rsidRPr="0041018F">
        <w:rPr>
          <w:rFonts w:asciiTheme="majorBidi" w:hAnsiTheme="majorBidi" w:cstheme="majorBidi"/>
          <w:b/>
          <w:bCs/>
          <w:color w:val="000000" w:themeColor="text1"/>
          <w:szCs w:val="24"/>
          <w:u w:val="single"/>
        </w:rPr>
        <w:t>Légende :</w:t>
      </w:r>
      <w:r w:rsidRPr="0041018F">
        <w:rPr>
          <w:rFonts w:asciiTheme="majorBidi" w:hAnsiTheme="majorBidi" w:cstheme="majorBidi"/>
          <w:color w:val="000000" w:themeColor="text1"/>
          <w:szCs w:val="24"/>
        </w:rPr>
        <w:t xml:space="preserve"> A : argile ; L.F: limon fin ; L.G : limon grossier ; S.F : sable fin ; </w:t>
      </w:r>
    </w:p>
    <w:p w:rsidR="004657E5" w:rsidRPr="0041018F" w:rsidRDefault="004657E5" w:rsidP="0041018F">
      <w:pPr>
        <w:pStyle w:val="Corpsdetexte"/>
        <w:ind w:left="1701"/>
        <w:jc w:val="both"/>
        <w:rPr>
          <w:rFonts w:asciiTheme="majorBidi" w:hAnsiTheme="majorBidi" w:cstheme="majorBidi"/>
          <w:color w:val="000000" w:themeColor="text1"/>
          <w:szCs w:val="24"/>
        </w:rPr>
      </w:pPr>
      <w:r w:rsidRPr="0041018F">
        <w:rPr>
          <w:rFonts w:asciiTheme="majorBidi" w:hAnsiTheme="majorBidi" w:cstheme="majorBidi"/>
          <w:color w:val="000000" w:themeColor="text1"/>
          <w:szCs w:val="24"/>
        </w:rPr>
        <w:t xml:space="preserve">   S.G : sable grossier.</w:t>
      </w:r>
    </w:p>
    <w:p w:rsidR="004657E5" w:rsidRPr="0041018F" w:rsidRDefault="004657E5" w:rsidP="0041018F">
      <w:pPr>
        <w:pStyle w:val="Corpsdetexte"/>
        <w:ind w:left="1701"/>
        <w:jc w:val="both"/>
        <w:rPr>
          <w:rFonts w:asciiTheme="majorBidi" w:hAnsiTheme="majorBidi" w:cstheme="majorBidi"/>
          <w:color w:val="000000" w:themeColor="text1"/>
          <w:szCs w:val="24"/>
        </w:rPr>
      </w:pPr>
    </w:p>
    <w:p w:rsidR="004657E5" w:rsidRPr="0041018F" w:rsidRDefault="004657E5" w:rsidP="0041018F">
      <w:pPr>
        <w:spacing w:before="0" w:after="0" w:line="240" w:lineRule="auto"/>
        <w:jc w:val="both"/>
        <w:rPr>
          <w:rFonts w:asciiTheme="majorBidi" w:hAnsiTheme="majorBidi" w:cstheme="majorBidi"/>
          <w:b/>
          <w:sz w:val="24"/>
          <w:szCs w:val="24"/>
        </w:rPr>
      </w:pPr>
    </w:p>
    <w:p w:rsidR="00251D8F" w:rsidRPr="0041018F" w:rsidRDefault="000C3B37" w:rsidP="0041018F">
      <w:pPr>
        <w:pStyle w:val="Paragraphedeliste"/>
        <w:numPr>
          <w:ilvl w:val="1"/>
          <w:numId w:val="14"/>
        </w:numPr>
        <w:spacing w:before="0" w:after="0" w:line="240" w:lineRule="auto"/>
        <w:jc w:val="both"/>
        <w:rPr>
          <w:rFonts w:asciiTheme="majorBidi" w:hAnsiTheme="majorBidi" w:cstheme="majorBidi"/>
          <w:b/>
          <w:sz w:val="24"/>
          <w:szCs w:val="24"/>
        </w:rPr>
      </w:pPr>
      <w:r w:rsidRPr="0041018F">
        <w:rPr>
          <w:rFonts w:asciiTheme="majorBidi" w:hAnsiTheme="majorBidi" w:cstheme="majorBidi"/>
          <w:b/>
          <w:sz w:val="24"/>
          <w:szCs w:val="24"/>
        </w:rPr>
        <w:t>M</w:t>
      </w:r>
      <w:r w:rsidR="00251D8F" w:rsidRPr="0041018F">
        <w:rPr>
          <w:rFonts w:asciiTheme="majorBidi" w:hAnsiTheme="majorBidi" w:cstheme="majorBidi"/>
          <w:b/>
          <w:sz w:val="24"/>
          <w:szCs w:val="24"/>
        </w:rPr>
        <w:t>atériels</w:t>
      </w:r>
      <w:r w:rsidRPr="0041018F">
        <w:rPr>
          <w:rFonts w:asciiTheme="majorBidi" w:hAnsiTheme="majorBidi" w:cstheme="majorBidi"/>
          <w:b/>
          <w:sz w:val="24"/>
          <w:szCs w:val="24"/>
        </w:rPr>
        <w:t xml:space="preserve"> </w:t>
      </w:r>
      <w:r w:rsidR="00251D8F" w:rsidRPr="0041018F">
        <w:rPr>
          <w:rFonts w:asciiTheme="majorBidi" w:hAnsiTheme="majorBidi" w:cstheme="majorBidi"/>
          <w:b/>
          <w:sz w:val="24"/>
          <w:szCs w:val="24"/>
        </w:rPr>
        <w:t xml:space="preserve"> </w:t>
      </w:r>
    </w:p>
    <w:p w:rsidR="00251D8F" w:rsidRPr="0041018F" w:rsidRDefault="00251D8F" w:rsidP="0041018F">
      <w:pPr>
        <w:spacing w:before="0" w:after="0" w:line="240" w:lineRule="auto"/>
        <w:ind w:firstLine="708"/>
        <w:jc w:val="both"/>
        <w:rPr>
          <w:rFonts w:asciiTheme="majorBidi" w:hAnsiTheme="majorBidi" w:cstheme="majorBidi"/>
          <w:sz w:val="24"/>
          <w:szCs w:val="24"/>
        </w:rPr>
      </w:pPr>
      <w:r w:rsidRPr="0041018F">
        <w:rPr>
          <w:rFonts w:asciiTheme="majorBidi" w:hAnsiTheme="majorBidi" w:cstheme="majorBidi"/>
          <w:sz w:val="24"/>
          <w:szCs w:val="24"/>
        </w:rPr>
        <w:t xml:space="preserve">La chaîne utilisée pour la réalisation des opérations de travail du sol est composée respectivement d’une charrue bisoc travaillant à 30 cm de profondeur, d’un </w:t>
      </w:r>
      <w:proofErr w:type="spellStart"/>
      <w:r w:rsidRPr="0041018F">
        <w:rPr>
          <w:rFonts w:asciiTheme="majorBidi" w:hAnsiTheme="majorBidi" w:cstheme="majorBidi"/>
          <w:sz w:val="24"/>
          <w:szCs w:val="24"/>
        </w:rPr>
        <w:t>cover</w:t>
      </w:r>
      <w:proofErr w:type="spellEnd"/>
      <w:r w:rsidRPr="0041018F">
        <w:rPr>
          <w:rFonts w:asciiTheme="majorBidi" w:hAnsiTheme="majorBidi" w:cstheme="majorBidi"/>
          <w:sz w:val="24"/>
          <w:szCs w:val="24"/>
        </w:rPr>
        <w:t xml:space="preserve"> </w:t>
      </w:r>
      <w:proofErr w:type="spellStart"/>
      <w:r w:rsidRPr="0041018F">
        <w:rPr>
          <w:rFonts w:asciiTheme="majorBidi" w:hAnsiTheme="majorBidi" w:cstheme="majorBidi"/>
          <w:sz w:val="24"/>
          <w:szCs w:val="24"/>
        </w:rPr>
        <w:t>crop</w:t>
      </w:r>
      <w:proofErr w:type="spellEnd"/>
      <w:r w:rsidRPr="0041018F">
        <w:rPr>
          <w:rFonts w:asciiTheme="majorBidi" w:hAnsiTheme="majorBidi" w:cstheme="majorBidi"/>
          <w:sz w:val="24"/>
          <w:szCs w:val="24"/>
        </w:rPr>
        <w:t xml:space="preserve"> 7/14 et d’un cultivateur à dents pouvant atteindre une profondeur de travail de 20 cm. Le tracteur utilisé est un deux roues motrices de puissance 68 chevaux. </w:t>
      </w:r>
    </w:p>
    <w:p w:rsidR="00251D8F" w:rsidRPr="0041018F" w:rsidRDefault="00251D8F" w:rsidP="0041018F">
      <w:pPr>
        <w:spacing w:before="0" w:after="0" w:line="240" w:lineRule="auto"/>
        <w:ind w:firstLine="708"/>
        <w:jc w:val="both"/>
        <w:rPr>
          <w:rFonts w:asciiTheme="majorBidi" w:hAnsiTheme="majorBidi" w:cstheme="majorBidi"/>
          <w:sz w:val="24"/>
          <w:szCs w:val="24"/>
        </w:rPr>
      </w:pPr>
      <w:r w:rsidRPr="0041018F">
        <w:rPr>
          <w:rFonts w:asciiTheme="majorBidi" w:hAnsiTheme="majorBidi" w:cstheme="majorBidi"/>
          <w:sz w:val="24"/>
          <w:szCs w:val="24"/>
        </w:rPr>
        <w:t>Pour ce qui est du semis, il a été réalisé par deux semoirs, un en ligne de type  AGRIC PSM 30, et un autre de semis direct de type SEMEATO SHM 13.</w:t>
      </w:r>
    </w:p>
    <w:p w:rsidR="00251D8F" w:rsidRPr="0041018F" w:rsidRDefault="00251D8F" w:rsidP="0041018F">
      <w:pPr>
        <w:spacing w:before="0" w:after="0" w:line="240" w:lineRule="auto"/>
        <w:ind w:firstLine="708"/>
        <w:jc w:val="both"/>
        <w:rPr>
          <w:rFonts w:asciiTheme="majorBidi" w:hAnsiTheme="majorBidi" w:cstheme="majorBidi"/>
          <w:sz w:val="24"/>
          <w:szCs w:val="24"/>
        </w:rPr>
      </w:pPr>
      <w:r w:rsidRPr="0041018F">
        <w:rPr>
          <w:rFonts w:asciiTheme="majorBidi" w:hAnsiTheme="majorBidi" w:cstheme="majorBidi"/>
          <w:sz w:val="24"/>
          <w:szCs w:val="24"/>
        </w:rPr>
        <w:t xml:space="preserve">Pour </w:t>
      </w:r>
      <w:r w:rsidR="00C17C67" w:rsidRPr="0041018F">
        <w:rPr>
          <w:rFonts w:asciiTheme="majorBidi" w:hAnsiTheme="majorBidi" w:cstheme="majorBidi"/>
          <w:sz w:val="24"/>
          <w:szCs w:val="24"/>
        </w:rPr>
        <w:t xml:space="preserve">la détermination de l’humidité </w:t>
      </w:r>
      <w:r w:rsidRPr="0041018F">
        <w:rPr>
          <w:rFonts w:asciiTheme="majorBidi" w:hAnsiTheme="majorBidi" w:cstheme="majorBidi"/>
          <w:sz w:val="24"/>
          <w:szCs w:val="24"/>
        </w:rPr>
        <w:t>nous avons utilisé</w:t>
      </w:r>
      <w:r w:rsidR="00C17C67" w:rsidRPr="0041018F">
        <w:rPr>
          <w:rFonts w:asciiTheme="majorBidi" w:hAnsiTheme="majorBidi" w:cstheme="majorBidi"/>
          <w:sz w:val="24"/>
          <w:szCs w:val="24"/>
        </w:rPr>
        <w:t xml:space="preserve"> une tarière, pour le traitement chimique un pulvérisateur à dos</w:t>
      </w:r>
      <w:r w:rsidRPr="0041018F">
        <w:rPr>
          <w:rFonts w:asciiTheme="majorBidi" w:hAnsiTheme="majorBidi" w:cstheme="majorBidi"/>
          <w:sz w:val="24"/>
          <w:szCs w:val="24"/>
        </w:rPr>
        <w:t xml:space="preserve">. </w:t>
      </w:r>
    </w:p>
    <w:p w:rsidR="00502A2B" w:rsidRPr="0041018F" w:rsidRDefault="00502A2B" w:rsidP="0041018F">
      <w:pPr>
        <w:spacing w:before="0" w:after="0" w:line="240" w:lineRule="auto"/>
        <w:ind w:left="360" w:firstLine="348"/>
        <w:jc w:val="both"/>
        <w:rPr>
          <w:rFonts w:asciiTheme="majorBidi" w:hAnsiTheme="majorBidi" w:cstheme="majorBidi"/>
          <w:bCs/>
          <w:i/>
          <w:iCs/>
          <w:sz w:val="24"/>
          <w:szCs w:val="24"/>
        </w:rPr>
      </w:pPr>
      <w:r w:rsidRPr="0041018F">
        <w:rPr>
          <w:rFonts w:asciiTheme="majorBidi" w:hAnsiTheme="majorBidi" w:cstheme="majorBidi"/>
          <w:bCs/>
          <w:sz w:val="24"/>
          <w:szCs w:val="24"/>
        </w:rPr>
        <w:t xml:space="preserve">Le matériel végétal utilisé pour notre essai a porté sur le sorgho fourrager variété </w:t>
      </w:r>
      <w:proofErr w:type="spellStart"/>
      <w:r w:rsidRPr="0041018F">
        <w:rPr>
          <w:rFonts w:asciiTheme="majorBidi" w:hAnsiTheme="majorBidi" w:cstheme="majorBidi"/>
          <w:bCs/>
          <w:i/>
          <w:iCs/>
          <w:sz w:val="24"/>
          <w:szCs w:val="24"/>
        </w:rPr>
        <w:t>Sudan</w:t>
      </w:r>
      <w:proofErr w:type="spellEnd"/>
      <w:r w:rsidRPr="0041018F">
        <w:rPr>
          <w:rFonts w:asciiTheme="majorBidi" w:hAnsiTheme="majorBidi" w:cstheme="majorBidi"/>
          <w:bCs/>
          <w:i/>
          <w:iCs/>
          <w:sz w:val="24"/>
          <w:szCs w:val="24"/>
        </w:rPr>
        <w:t>-Grass.</w:t>
      </w:r>
    </w:p>
    <w:p w:rsidR="00776437" w:rsidRPr="0041018F" w:rsidRDefault="00776437" w:rsidP="0041018F">
      <w:pPr>
        <w:spacing w:before="0" w:after="0" w:line="240" w:lineRule="auto"/>
        <w:ind w:left="360" w:firstLine="348"/>
        <w:jc w:val="both"/>
        <w:rPr>
          <w:rFonts w:asciiTheme="majorBidi" w:hAnsiTheme="majorBidi" w:cstheme="majorBidi"/>
          <w:bCs/>
          <w:i/>
          <w:iCs/>
          <w:sz w:val="24"/>
          <w:szCs w:val="24"/>
        </w:rPr>
      </w:pPr>
    </w:p>
    <w:p w:rsidR="00776437" w:rsidRPr="0041018F" w:rsidRDefault="00776437" w:rsidP="0041018F">
      <w:pPr>
        <w:spacing w:before="0" w:after="0" w:line="240" w:lineRule="auto"/>
        <w:ind w:left="360" w:firstLine="348"/>
        <w:jc w:val="both"/>
        <w:rPr>
          <w:rFonts w:asciiTheme="majorBidi" w:hAnsiTheme="majorBidi" w:cstheme="majorBidi"/>
          <w:bCs/>
          <w:i/>
          <w:iCs/>
          <w:sz w:val="24"/>
          <w:szCs w:val="24"/>
        </w:rPr>
      </w:pPr>
    </w:p>
    <w:p w:rsidR="000C3B37" w:rsidRPr="0041018F" w:rsidRDefault="00251D8F" w:rsidP="0041018F">
      <w:pPr>
        <w:pStyle w:val="Paragraphedeliste"/>
        <w:numPr>
          <w:ilvl w:val="1"/>
          <w:numId w:val="14"/>
        </w:numPr>
        <w:spacing w:before="0" w:after="0" w:line="240" w:lineRule="auto"/>
        <w:jc w:val="both"/>
        <w:rPr>
          <w:rFonts w:asciiTheme="majorBidi" w:hAnsiTheme="majorBidi" w:cstheme="majorBidi"/>
          <w:b/>
          <w:sz w:val="24"/>
          <w:szCs w:val="24"/>
        </w:rPr>
      </w:pPr>
      <w:r w:rsidRPr="0041018F">
        <w:rPr>
          <w:rFonts w:asciiTheme="majorBidi" w:hAnsiTheme="majorBidi" w:cstheme="majorBidi"/>
          <w:b/>
          <w:sz w:val="24"/>
          <w:szCs w:val="24"/>
        </w:rPr>
        <w:t>Méthodologi</w:t>
      </w:r>
      <w:r w:rsidR="002D1914" w:rsidRPr="0041018F">
        <w:rPr>
          <w:rFonts w:asciiTheme="majorBidi" w:hAnsiTheme="majorBidi" w:cstheme="majorBidi"/>
          <w:b/>
          <w:sz w:val="24"/>
          <w:szCs w:val="24"/>
        </w:rPr>
        <w:t xml:space="preserve">e </w:t>
      </w:r>
    </w:p>
    <w:p w:rsidR="00D043A8" w:rsidRPr="0041018F" w:rsidRDefault="00D043A8" w:rsidP="0041018F">
      <w:pPr>
        <w:pStyle w:val="Paragraphedeliste"/>
        <w:numPr>
          <w:ilvl w:val="2"/>
          <w:numId w:val="14"/>
        </w:numPr>
        <w:spacing w:before="0" w:after="0" w:line="240" w:lineRule="auto"/>
        <w:jc w:val="both"/>
        <w:rPr>
          <w:rFonts w:asciiTheme="majorBidi" w:hAnsiTheme="majorBidi" w:cstheme="majorBidi"/>
          <w:b/>
          <w:sz w:val="24"/>
          <w:szCs w:val="24"/>
        </w:rPr>
      </w:pPr>
      <w:r w:rsidRPr="0041018F">
        <w:rPr>
          <w:rFonts w:asciiTheme="majorBidi" w:hAnsiTheme="majorBidi" w:cstheme="majorBidi"/>
          <w:b/>
          <w:bCs/>
          <w:sz w:val="24"/>
          <w:szCs w:val="24"/>
        </w:rPr>
        <w:t>Détermination de la teneur en eau du sol </w:t>
      </w:r>
    </w:p>
    <w:p w:rsidR="00D043A8" w:rsidRPr="0041018F" w:rsidRDefault="00D043A8" w:rsidP="0041018F">
      <w:pPr>
        <w:autoSpaceDE w:val="0"/>
        <w:autoSpaceDN w:val="0"/>
        <w:adjustRightInd w:val="0"/>
        <w:spacing w:before="0" w:after="0" w:line="240" w:lineRule="auto"/>
        <w:jc w:val="both"/>
        <w:rPr>
          <w:rFonts w:asciiTheme="majorBidi" w:hAnsiTheme="majorBidi" w:cstheme="majorBidi"/>
          <w:sz w:val="24"/>
          <w:szCs w:val="24"/>
        </w:rPr>
      </w:pPr>
      <w:r w:rsidRPr="0041018F">
        <w:rPr>
          <w:rFonts w:asciiTheme="majorBidi" w:hAnsiTheme="majorBidi" w:cstheme="majorBidi"/>
          <w:sz w:val="24"/>
          <w:szCs w:val="24"/>
        </w:rPr>
        <w:t xml:space="preserve">            Pour la détermination de l’humidité du sol, nous avons utilisé la méthode de l’humidité pondérale. Les prélèvements d’échantillons ont été effectués à l’aide de la tarière, sur chaque parcelle élémentaire de chaque traitement. Les échantillons sont prélevés dans cinq points de chaque parcelle, chacun des prélèvements a été réalisé à partir de trois horizons : de 0 à 10 cm, de 10 à 20 cm et de 20 à 30 cm.</w:t>
      </w:r>
    </w:p>
    <w:p w:rsidR="00D043A8" w:rsidRPr="0041018F" w:rsidRDefault="00D043A8" w:rsidP="0041018F">
      <w:pPr>
        <w:autoSpaceDE w:val="0"/>
        <w:autoSpaceDN w:val="0"/>
        <w:adjustRightInd w:val="0"/>
        <w:spacing w:before="0" w:after="0" w:line="240" w:lineRule="auto"/>
        <w:jc w:val="both"/>
        <w:rPr>
          <w:rFonts w:asciiTheme="majorBidi" w:hAnsiTheme="majorBidi" w:cstheme="majorBidi"/>
          <w:sz w:val="24"/>
          <w:szCs w:val="24"/>
        </w:rPr>
      </w:pPr>
      <w:r w:rsidRPr="0041018F">
        <w:rPr>
          <w:rFonts w:asciiTheme="majorBidi" w:hAnsiTheme="majorBidi" w:cstheme="majorBidi"/>
          <w:sz w:val="24"/>
          <w:szCs w:val="24"/>
        </w:rPr>
        <w:t xml:space="preserve">            La méthode de mesure directe de la teneur en eau d’un échantillon de sol s’effectue simplement par pesée avant et après étuvage, ces deux valeurs correspondant respectivement à la masse totale de l’échantillon Mt et la masse de fraction solide Ms. La</w:t>
      </w:r>
      <w:r w:rsidR="0031371E" w:rsidRPr="0041018F">
        <w:rPr>
          <w:rFonts w:asciiTheme="majorBidi" w:hAnsiTheme="majorBidi" w:cstheme="majorBidi"/>
          <w:sz w:val="24"/>
          <w:szCs w:val="24"/>
        </w:rPr>
        <w:t xml:space="preserve"> </w:t>
      </w:r>
      <w:r w:rsidRPr="0041018F">
        <w:rPr>
          <w:rFonts w:asciiTheme="majorBidi" w:hAnsiTheme="majorBidi" w:cstheme="majorBidi"/>
          <w:sz w:val="24"/>
          <w:szCs w:val="24"/>
        </w:rPr>
        <w:t>teneur en eau pondérale W vaut alors :</w:t>
      </w:r>
    </w:p>
    <w:p w:rsidR="00D043A8" w:rsidRPr="0041018F" w:rsidRDefault="00D043A8" w:rsidP="0041018F">
      <w:pPr>
        <w:autoSpaceDE w:val="0"/>
        <w:autoSpaceDN w:val="0"/>
        <w:adjustRightInd w:val="0"/>
        <w:spacing w:before="0" w:after="0" w:line="240" w:lineRule="auto"/>
        <w:ind w:firstLine="708"/>
        <w:jc w:val="both"/>
        <w:rPr>
          <w:rFonts w:asciiTheme="majorBidi" w:hAnsiTheme="majorBidi" w:cstheme="majorBidi"/>
          <w:color w:val="000000" w:themeColor="text1"/>
          <w:sz w:val="24"/>
          <w:szCs w:val="24"/>
        </w:rPr>
      </w:pPr>
      <m:oMathPara>
        <m:oMathParaPr>
          <m:jc m:val="center"/>
        </m:oMathParaPr>
        <m:oMath>
          <m:r>
            <w:rPr>
              <w:rFonts w:ascii="Cambria Math" w:hAnsi="Cambria Math" w:cstheme="majorBidi"/>
              <w:color w:val="000000" w:themeColor="text1"/>
              <w:sz w:val="24"/>
              <w:szCs w:val="24"/>
            </w:rPr>
            <m:t>W=</m:t>
          </m:r>
          <m:f>
            <m:fPr>
              <m:ctrlPr>
                <w:rPr>
                  <w:rFonts w:ascii="Cambria Math" w:hAnsi="Cambria Math" w:cstheme="majorBidi"/>
                  <w:i/>
                  <w:color w:val="000000" w:themeColor="text1"/>
                  <w:sz w:val="24"/>
                  <w:szCs w:val="24"/>
                </w:rPr>
              </m:ctrlPr>
            </m:fPr>
            <m:num>
              <m:r>
                <w:rPr>
                  <w:rFonts w:ascii="Cambria Math" w:hAnsi="Cambria Math" w:cstheme="majorBidi"/>
                  <w:color w:val="000000" w:themeColor="text1"/>
                  <w:sz w:val="24"/>
                  <w:szCs w:val="24"/>
                </w:rPr>
                <m:t>Mt-Ms</m:t>
              </m:r>
            </m:num>
            <m:den>
              <m:r>
                <w:rPr>
                  <w:rFonts w:ascii="Cambria Math" w:hAnsi="Cambria Math" w:cstheme="majorBidi"/>
                  <w:color w:val="000000" w:themeColor="text1"/>
                  <w:sz w:val="24"/>
                  <w:szCs w:val="24"/>
                </w:rPr>
                <m:t>Ms</m:t>
              </m:r>
            </m:den>
          </m:f>
          <m:r>
            <w:rPr>
              <w:rFonts w:ascii="Cambria Math" w:hAnsi="Cambria Math" w:cstheme="majorBidi"/>
              <w:color w:val="000000" w:themeColor="text1"/>
              <w:sz w:val="24"/>
              <w:szCs w:val="24"/>
            </w:rPr>
            <m:t>*100</m:t>
          </m:r>
        </m:oMath>
      </m:oMathPara>
    </w:p>
    <w:p w:rsidR="00D043A8" w:rsidRPr="0041018F" w:rsidRDefault="00D043A8" w:rsidP="0041018F">
      <w:pPr>
        <w:pStyle w:val="Paragraphedeliste"/>
        <w:numPr>
          <w:ilvl w:val="0"/>
          <w:numId w:val="4"/>
        </w:numPr>
        <w:autoSpaceDE w:val="0"/>
        <w:autoSpaceDN w:val="0"/>
        <w:adjustRightInd w:val="0"/>
        <w:spacing w:before="0" w:after="0" w:line="240" w:lineRule="auto"/>
        <w:jc w:val="both"/>
        <w:rPr>
          <w:rFonts w:asciiTheme="majorBidi" w:hAnsiTheme="majorBidi" w:cstheme="majorBidi"/>
          <w:sz w:val="24"/>
          <w:szCs w:val="24"/>
        </w:rPr>
      </w:pPr>
      <w:r w:rsidRPr="0041018F">
        <w:rPr>
          <w:rFonts w:asciiTheme="majorBidi" w:hAnsiTheme="majorBidi" w:cstheme="majorBidi"/>
          <w:sz w:val="24"/>
          <w:szCs w:val="24"/>
        </w:rPr>
        <w:t>W: taux d’humidité (%)</w:t>
      </w:r>
    </w:p>
    <w:p w:rsidR="00D043A8" w:rsidRPr="0041018F" w:rsidRDefault="00D043A8" w:rsidP="0041018F">
      <w:pPr>
        <w:pStyle w:val="Paragraphedeliste"/>
        <w:numPr>
          <w:ilvl w:val="0"/>
          <w:numId w:val="4"/>
        </w:numPr>
        <w:autoSpaceDE w:val="0"/>
        <w:autoSpaceDN w:val="0"/>
        <w:adjustRightInd w:val="0"/>
        <w:spacing w:before="0" w:after="0" w:line="240" w:lineRule="auto"/>
        <w:jc w:val="both"/>
        <w:rPr>
          <w:rFonts w:asciiTheme="majorBidi" w:hAnsiTheme="majorBidi" w:cstheme="majorBidi"/>
          <w:sz w:val="24"/>
          <w:szCs w:val="24"/>
        </w:rPr>
      </w:pPr>
      <w:proofErr w:type="spellStart"/>
      <w:r w:rsidRPr="0041018F">
        <w:rPr>
          <w:rFonts w:asciiTheme="majorBidi" w:hAnsiTheme="majorBidi" w:cstheme="majorBidi"/>
          <w:sz w:val="24"/>
          <w:szCs w:val="24"/>
        </w:rPr>
        <w:t>Mw</w:t>
      </w:r>
      <w:proofErr w:type="spellEnd"/>
      <w:r w:rsidRPr="0041018F">
        <w:rPr>
          <w:rFonts w:asciiTheme="majorBidi" w:hAnsiTheme="majorBidi" w:cstheme="majorBidi"/>
          <w:sz w:val="24"/>
          <w:szCs w:val="24"/>
        </w:rPr>
        <w:t>: masse de l’eau (g)</w:t>
      </w:r>
    </w:p>
    <w:p w:rsidR="00D043A8" w:rsidRPr="0041018F" w:rsidRDefault="00D043A8" w:rsidP="0041018F">
      <w:pPr>
        <w:pStyle w:val="Paragraphedeliste"/>
        <w:numPr>
          <w:ilvl w:val="0"/>
          <w:numId w:val="4"/>
        </w:numPr>
        <w:autoSpaceDE w:val="0"/>
        <w:autoSpaceDN w:val="0"/>
        <w:adjustRightInd w:val="0"/>
        <w:spacing w:before="0" w:after="0" w:line="240" w:lineRule="auto"/>
        <w:jc w:val="both"/>
        <w:rPr>
          <w:rFonts w:asciiTheme="majorBidi" w:hAnsiTheme="majorBidi" w:cstheme="majorBidi"/>
          <w:sz w:val="24"/>
          <w:szCs w:val="24"/>
        </w:rPr>
      </w:pPr>
      <w:r w:rsidRPr="0041018F">
        <w:rPr>
          <w:rFonts w:asciiTheme="majorBidi" w:hAnsiTheme="majorBidi" w:cstheme="majorBidi"/>
          <w:sz w:val="24"/>
          <w:szCs w:val="24"/>
        </w:rPr>
        <w:t>Ms : masse du solide (g)</w:t>
      </w:r>
    </w:p>
    <w:p w:rsidR="00D043A8" w:rsidRPr="0041018F" w:rsidRDefault="00D043A8" w:rsidP="0041018F">
      <w:pPr>
        <w:pStyle w:val="Paragraphedeliste"/>
        <w:numPr>
          <w:ilvl w:val="0"/>
          <w:numId w:val="4"/>
        </w:numPr>
        <w:autoSpaceDE w:val="0"/>
        <w:autoSpaceDN w:val="0"/>
        <w:adjustRightInd w:val="0"/>
        <w:spacing w:before="0" w:after="0" w:line="240" w:lineRule="auto"/>
        <w:jc w:val="both"/>
        <w:rPr>
          <w:rFonts w:asciiTheme="majorBidi" w:hAnsiTheme="majorBidi" w:cstheme="majorBidi"/>
          <w:color w:val="000000" w:themeColor="text1"/>
          <w:sz w:val="24"/>
          <w:szCs w:val="24"/>
        </w:rPr>
      </w:pPr>
      <w:r w:rsidRPr="0041018F">
        <w:rPr>
          <w:rFonts w:asciiTheme="majorBidi" w:hAnsiTheme="majorBidi" w:cstheme="majorBidi"/>
          <w:sz w:val="24"/>
          <w:szCs w:val="24"/>
        </w:rPr>
        <w:t>Mt : masse total du sol (g)</w:t>
      </w:r>
    </w:p>
    <w:p w:rsidR="0031371E" w:rsidRPr="0041018F" w:rsidRDefault="00D043A8" w:rsidP="0041018F">
      <w:pPr>
        <w:autoSpaceDE w:val="0"/>
        <w:autoSpaceDN w:val="0"/>
        <w:adjustRightInd w:val="0"/>
        <w:spacing w:before="0" w:after="0" w:line="240" w:lineRule="auto"/>
        <w:jc w:val="both"/>
        <w:rPr>
          <w:rFonts w:asciiTheme="majorBidi" w:hAnsiTheme="majorBidi" w:cstheme="majorBidi"/>
          <w:sz w:val="24"/>
          <w:szCs w:val="24"/>
        </w:rPr>
      </w:pPr>
      <w:r w:rsidRPr="0041018F">
        <w:rPr>
          <w:rFonts w:asciiTheme="majorBidi" w:hAnsiTheme="majorBidi" w:cstheme="majorBidi"/>
          <w:sz w:val="24"/>
          <w:szCs w:val="24"/>
        </w:rPr>
        <w:lastRenderedPageBreak/>
        <w:t>Divers procédés d’étuvage sont pratiqués. Le plus courant consiste en un séchage au</w:t>
      </w:r>
      <w:r w:rsidR="0031371E" w:rsidRPr="0041018F">
        <w:rPr>
          <w:rFonts w:asciiTheme="majorBidi" w:hAnsiTheme="majorBidi" w:cstheme="majorBidi"/>
          <w:sz w:val="24"/>
          <w:szCs w:val="24"/>
        </w:rPr>
        <w:t xml:space="preserve"> </w:t>
      </w:r>
      <w:r w:rsidRPr="0041018F">
        <w:rPr>
          <w:rFonts w:asciiTheme="majorBidi" w:hAnsiTheme="majorBidi" w:cstheme="majorBidi"/>
          <w:sz w:val="24"/>
          <w:szCs w:val="24"/>
        </w:rPr>
        <w:t>four à la température de 105° pendant 24h.</w:t>
      </w:r>
    </w:p>
    <w:p w:rsidR="0031371E" w:rsidRPr="0041018F" w:rsidRDefault="00D043A8" w:rsidP="0041018F">
      <w:pPr>
        <w:pStyle w:val="Paragraphedeliste"/>
        <w:numPr>
          <w:ilvl w:val="2"/>
          <w:numId w:val="14"/>
        </w:numPr>
        <w:autoSpaceDE w:val="0"/>
        <w:autoSpaceDN w:val="0"/>
        <w:adjustRightInd w:val="0"/>
        <w:spacing w:before="0" w:after="0" w:line="240" w:lineRule="auto"/>
        <w:jc w:val="both"/>
        <w:rPr>
          <w:rFonts w:asciiTheme="majorBidi" w:hAnsiTheme="majorBidi" w:cstheme="majorBidi"/>
          <w:b/>
          <w:bCs/>
          <w:sz w:val="24"/>
          <w:szCs w:val="24"/>
        </w:rPr>
      </w:pPr>
      <w:r w:rsidRPr="0041018F">
        <w:rPr>
          <w:rFonts w:asciiTheme="majorBidi" w:hAnsiTheme="majorBidi" w:cstheme="majorBidi"/>
          <w:b/>
          <w:bCs/>
          <w:sz w:val="24"/>
          <w:szCs w:val="24"/>
        </w:rPr>
        <w:t>mesure relative aux mauvaises herbes</w:t>
      </w:r>
    </w:p>
    <w:p w:rsidR="00D043A8" w:rsidRPr="0041018F" w:rsidRDefault="00D043A8" w:rsidP="0041018F">
      <w:pPr>
        <w:pStyle w:val="Paragraphedeliste"/>
        <w:numPr>
          <w:ilvl w:val="0"/>
          <w:numId w:val="20"/>
        </w:numPr>
        <w:autoSpaceDE w:val="0"/>
        <w:autoSpaceDN w:val="0"/>
        <w:adjustRightInd w:val="0"/>
        <w:spacing w:before="0" w:after="0" w:line="240" w:lineRule="auto"/>
        <w:jc w:val="both"/>
        <w:rPr>
          <w:rFonts w:asciiTheme="majorBidi" w:hAnsiTheme="majorBidi" w:cstheme="majorBidi"/>
          <w:b/>
          <w:bCs/>
          <w:sz w:val="24"/>
          <w:szCs w:val="24"/>
        </w:rPr>
      </w:pPr>
      <w:r w:rsidRPr="0041018F">
        <w:rPr>
          <w:rFonts w:asciiTheme="majorBidi" w:hAnsiTheme="majorBidi" w:cstheme="majorBidi"/>
          <w:b/>
          <w:bCs/>
          <w:sz w:val="24"/>
          <w:szCs w:val="24"/>
        </w:rPr>
        <w:t>Méthode de mesure de la densité des mauvaises herbes</w:t>
      </w:r>
    </w:p>
    <w:p w:rsidR="0031371E" w:rsidRPr="0041018F" w:rsidRDefault="00D043A8" w:rsidP="0041018F">
      <w:pPr>
        <w:autoSpaceDE w:val="0"/>
        <w:autoSpaceDN w:val="0"/>
        <w:adjustRightInd w:val="0"/>
        <w:spacing w:before="0" w:after="0" w:line="240" w:lineRule="auto"/>
        <w:ind w:firstLine="708"/>
        <w:jc w:val="both"/>
        <w:rPr>
          <w:rFonts w:asciiTheme="majorBidi" w:hAnsiTheme="majorBidi" w:cstheme="majorBidi"/>
          <w:b/>
          <w:bCs/>
          <w:color w:val="0000FF"/>
          <w:sz w:val="24"/>
          <w:szCs w:val="24"/>
        </w:rPr>
      </w:pPr>
      <w:r w:rsidRPr="0041018F">
        <w:rPr>
          <w:rFonts w:asciiTheme="majorBidi" w:hAnsiTheme="majorBidi" w:cstheme="majorBidi"/>
          <w:sz w:val="24"/>
          <w:szCs w:val="24"/>
        </w:rPr>
        <w:t>A l’aide d’un cadre de 0.25m² placé aléatoirement sur 5 endroits de la micro parcelles nous avons compté le nombre de mauvaises herbes</w:t>
      </w:r>
    </w:p>
    <w:p w:rsidR="00D043A8" w:rsidRPr="0041018F" w:rsidRDefault="00D043A8" w:rsidP="0041018F">
      <w:pPr>
        <w:pStyle w:val="Paragraphedeliste"/>
        <w:numPr>
          <w:ilvl w:val="0"/>
          <w:numId w:val="20"/>
        </w:numPr>
        <w:autoSpaceDE w:val="0"/>
        <w:autoSpaceDN w:val="0"/>
        <w:adjustRightInd w:val="0"/>
        <w:spacing w:before="0" w:after="0" w:line="240" w:lineRule="auto"/>
        <w:jc w:val="both"/>
        <w:rPr>
          <w:rFonts w:asciiTheme="majorBidi" w:hAnsiTheme="majorBidi" w:cstheme="majorBidi"/>
          <w:b/>
          <w:bCs/>
          <w:sz w:val="24"/>
          <w:szCs w:val="24"/>
        </w:rPr>
      </w:pPr>
      <w:r w:rsidRPr="0041018F">
        <w:rPr>
          <w:rFonts w:asciiTheme="majorBidi" w:hAnsiTheme="majorBidi" w:cstheme="majorBidi"/>
          <w:b/>
          <w:bCs/>
          <w:sz w:val="24"/>
          <w:szCs w:val="24"/>
        </w:rPr>
        <w:t>Méthode de mesure à la biomasse des mauvaises herbes</w:t>
      </w:r>
    </w:p>
    <w:p w:rsidR="00D043A8" w:rsidRPr="0041018F" w:rsidRDefault="00D043A8" w:rsidP="0041018F">
      <w:pPr>
        <w:autoSpaceDE w:val="0"/>
        <w:autoSpaceDN w:val="0"/>
        <w:adjustRightInd w:val="0"/>
        <w:spacing w:before="0" w:after="0" w:line="240" w:lineRule="auto"/>
        <w:ind w:firstLine="708"/>
        <w:jc w:val="both"/>
        <w:rPr>
          <w:rFonts w:asciiTheme="majorBidi" w:hAnsiTheme="majorBidi" w:cstheme="majorBidi"/>
          <w:sz w:val="24"/>
          <w:szCs w:val="24"/>
        </w:rPr>
      </w:pPr>
      <w:r w:rsidRPr="0041018F">
        <w:rPr>
          <w:rFonts w:asciiTheme="majorBidi" w:hAnsiTheme="majorBidi" w:cstheme="majorBidi"/>
          <w:sz w:val="24"/>
          <w:szCs w:val="24"/>
        </w:rPr>
        <w:t xml:space="preserve"> A l’intérieur d’un cadre de 0.25m² nous avons prélevé des plants de mauvaises herbes, les parties aériennes de ces adventices ont été mises à l’étuve à 90°C pendant 24 heures, une fois sorties de l’étuve nous avons pesé leurs poids sec.</w:t>
      </w:r>
    </w:p>
    <w:p w:rsidR="00D7078C" w:rsidRPr="0041018F" w:rsidRDefault="00D7078C" w:rsidP="0041018F">
      <w:pPr>
        <w:autoSpaceDE w:val="0"/>
        <w:autoSpaceDN w:val="0"/>
        <w:adjustRightInd w:val="0"/>
        <w:spacing w:before="0" w:after="0" w:line="240" w:lineRule="auto"/>
        <w:ind w:firstLine="708"/>
        <w:jc w:val="both"/>
        <w:rPr>
          <w:rFonts w:asciiTheme="majorBidi" w:hAnsiTheme="majorBidi" w:cstheme="majorBidi"/>
          <w:b/>
          <w:bCs/>
          <w:color w:val="0000FF"/>
          <w:sz w:val="24"/>
          <w:szCs w:val="24"/>
        </w:rPr>
      </w:pPr>
    </w:p>
    <w:p w:rsidR="00D043A8" w:rsidRPr="0041018F" w:rsidRDefault="00D043A8" w:rsidP="0041018F">
      <w:pPr>
        <w:pStyle w:val="Paragraphedeliste"/>
        <w:numPr>
          <w:ilvl w:val="2"/>
          <w:numId w:val="14"/>
        </w:numPr>
        <w:autoSpaceDE w:val="0"/>
        <w:autoSpaceDN w:val="0"/>
        <w:adjustRightInd w:val="0"/>
        <w:spacing w:before="0" w:after="0" w:line="240" w:lineRule="auto"/>
        <w:jc w:val="both"/>
        <w:rPr>
          <w:rFonts w:asciiTheme="majorBidi" w:hAnsiTheme="majorBidi" w:cstheme="majorBidi"/>
          <w:b/>
          <w:iCs/>
          <w:sz w:val="24"/>
          <w:szCs w:val="24"/>
        </w:rPr>
      </w:pPr>
      <w:r w:rsidRPr="0041018F">
        <w:rPr>
          <w:rFonts w:asciiTheme="majorBidi" w:hAnsiTheme="majorBidi" w:cstheme="majorBidi"/>
          <w:b/>
          <w:iCs/>
          <w:sz w:val="24"/>
          <w:szCs w:val="24"/>
        </w:rPr>
        <w:t>Conduite et suivi de l’étude expérimentale</w:t>
      </w:r>
    </w:p>
    <w:p w:rsidR="00D043A8" w:rsidRPr="0041018F" w:rsidRDefault="00D043A8" w:rsidP="0041018F">
      <w:pPr>
        <w:pStyle w:val="Paragraphedeliste"/>
        <w:numPr>
          <w:ilvl w:val="0"/>
          <w:numId w:val="20"/>
        </w:numPr>
        <w:autoSpaceDE w:val="0"/>
        <w:autoSpaceDN w:val="0"/>
        <w:adjustRightInd w:val="0"/>
        <w:spacing w:before="0" w:after="0" w:line="240" w:lineRule="auto"/>
        <w:jc w:val="both"/>
        <w:rPr>
          <w:rFonts w:asciiTheme="majorBidi" w:hAnsiTheme="majorBidi" w:cstheme="majorBidi"/>
          <w:b/>
          <w:iCs/>
          <w:sz w:val="24"/>
          <w:szCs w:val="24"/>
        </w:rPr>
      </w:pPr>
      <w:r w:rsidRPr="0041018F">
        <w:rPr>
          <w:rFonts w:asciiTheme="majorBidi" w:hAnsiTheme="majorBidi" w:cstheme="majorBidi"/>
          <w:b/>
          <w:iCs/>
          <w:sz w:val="24"/>
          <w:szCs w:val="24"/>
        </w:rPr>
        <w:t>Le schéma général de la conduite de l’expérimentation dans les parcelles travaillées et traitées</w:t>
      </w:r>
    </w:p>
    <w:p w:rsidR="00D043A8" w:rsidRPr="0041018F" w:rsidRDefault="00D043A8" w:rsidP="0041018F">
      <w:pPr>
        <w:autoSpaceDE w:val="0"/>
        <w:autoSpaceDN w:val="0"/>
        <w:adjustRightInd w:val="0"/>
        <w:spacing w:before="0" w:after="0" w:line="240" w:lineRule="auto"/>
        <w:jc w:val="both"/>
        <w:rPr>
          <w:rFonts w:asciiTheme="majorBidi" w:hAnsiTheme="majorBidi" w:cstheme="majorBidi"/>
          <w:b/>
          <w:iCs/>
          <w:color w:val="0000FF"/>
          <w:sz w:val="24"/>
          <w:szCs w:val="24"/>
        </w:rPr>
      </w:pPr>
      <w:r w:rsidRPr="0041018F">
        <w:rPr>
          <w:rFonts w:asciiTheme="majorBidi" w:hAnsiTheme="majorBidi" w:cstheme="majorBidi"/>
          <w:b/>
          <w:iCs/>
          <w:noProof/>
          <w:color w:val="0000FF"/>
          <w:sz w:val="24"/>
          <w:szCs w:val="24"/>
          <w:lang w:eastAsia="fr-FR"/>
        </w:rPr>
        <w:drawing>
          <wp:inline distT="0" distB="0" distL="0" distR="0">
            <wp:extent cx="5752465" cy="3306445"/>
            <wp:effectExtent l="38100" t="38100" r="38735" b="46355"/>
            <wp:docPr id="457" name="Imag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2465" cy="3306445"/>
                    </a:xfrm>
                    <a:prstGeom prst="rect">
                      <a:avLst/>
                    </a:prstGeom>
                    <a:noFill/>
                    <a:ln w="38100">
                      <a:solidFill>
                        <a:schemeClr val="tx1"/>
                      </a:solidFill>
                    </a:ln>
                  </pic:spPr>
                </pic:pic>
              </a:graphicData>
            </a:graphic>
          </wp:inline>
        </w:drawing>
      </w:r>
    </w:p>
    <w:p w:rsidR="00D043A8" w:rsidRPr="0041018F" w:rsidRDefault="00D043A8" w:rsidP="0041018F">
      <w:pPr>
        <w:autoSpaceDE w:val="0"/>
        <w:autoSpaceDN w:val="0"/>
        <w:adjustRightInd w:val="0"/>
        <w:spacing w:before="0" w:after="0" w:line="240" w:lineRule="auto"/>
        <w:jc w:val="center"/>
        <w:rPr>
          <w:rFonts w:asciiTheme="majorBidi" w:hAnsiTheme="majorBidi" w:cstheme="majorBidi"/>
          <w:iCs/>
          <w:sz w:val="24"/>
          <w:szCs w:val="24"/>
        </w:rPr>
      </w:pPr>
      <w:r w:rsidRPr="0041018F">
        <w:rPr>
          <w:rFonts w:asciiTheme="majorBidi" w:hAnsiTheme="majorBidi" w:cstheme="majorBidi"/>
          <w:iCs/>
          <w:sz w:val="24"/>
          <w:szCs w:val="24"/>
        </w:rPr>
        <w:t>Figure</w:t>
      </w:r>
      <w:r w:rsidR="000C3B37" w:rsidRPr="0041018F">
        <w:rPr>
          <w:rFonts w:asciiTheme="majorBidi" w:hAnsiTheme="majorBidi" w:cstheme="majorBidi"/>
          <w:iCs/>
          <w:sz w:val="24"/>
          <w:szCs w:val="24"/>
        </w:rPr>
        <w:t xml:space="preserve"> 01</w:t>
      </w:r>
      <w:r w:rsidRPr="0041018F">
        <w:rPr>
          <w:rFonts w:asciiTheme="majorBidi" w:hAnsiTheme="majorBidi" w:cstheme="majorBidi"/>
          <w:iCs/>
          <w:sz w:val="24"/>
          <w:szCs w:val="24"/>
        </w:rPr>
        <w:t> : schéma de la conduite de l’expérimentation dans TCT</w:t>
      </w:r>
    </w:p>
    <w:p w:rsidR="00D043A8" w:rsidRPr="0041018F" w:rsidRDefault="00D043A8" w:rsidP="0041018F">
      <w:pPr>
        <w:pStyle w:val="Paragraphedeliste"/>
        <w:numPr>
          <w:ilvl w:val="0"/>
          <w:numId w:val="20"/>
        </w:numPr>
        <w:autoSpaceDE w:val="0"/>
        <w:autoSpaceDN w:val="0"/>
        <w:adjustRightInd w:val="0"/>
        <w:spacing w:before="0" w:after="0" w:line="240" w:lineRule="auto"/>
        <w:jc w:val="both"/>
        <w:rPr>
          <w:rFonts w:asciiTheme="majorBidi" w:hAnsiTheme="majorBidi" w:cstheme="majorBidi"/>
          <w:b/>
          <w:iCs/>
          <w:sz w:val="24"/>
          <w:szCs w:val="24"/>
        </w:rPr>
      </w:pPr>
      <w:r w:rsidRPr="0041018F">
        <w:rPr>
          <w:rFonts w:asciiTheme="majorBidi" w:hAnsiTheme="majorBidi" w:cstheme="majorBidi"/>
          <w:b/>
          <w:iCs/>
          <w:sz w:val="24"/>
          <w:szCs w:val="24"/>
        </w:rPr>
        <w:t>Le schéma général de la conduite de l’expérimentation dans les parcelles non travaillées et traitées</w:t>
      </w:r>
    </w:p>
    <w:p w:rsidR="00D043A8" w:rsidRPr="0041018F" w:rsidRDefault="00D043A8" w:rsidP="0041018F">
      <w:pPr>
        <w:autoSpaceDE w:val="0"/>
        <w:autoSpaceDN w:val="0"/>
        <w:adjustRightInd w:val="0"/>
        <w:spacing w:before="0" w:after="0" w:line="240" w:lineRule="auto"/>
        <w:jc w:val="both"/>
        <w:rPr>
          <w:rFonts w:asciiTheme="majorBidi" w:hAnsiTheme="majorBidi" w:cstheme="majorBidi"/>
          <w:iCs/>
          <w:sz w:val="24"/>
          <w:szCs w:val="24"/>
        </w:rPr>
      </w:pPr>
      <w:r w:rsidRPr="0041018F">
        <w:rPr>
          <w:rFonts w:asciiTheme="majorBidi" w:hAnsiTheme="majorBidi" w:cstheme="majorBidi"/>
          <w:iCs/>
          <w:noProof/>
          <w:sz w:val="24"/>
          <w:szCs w:val="24"/>
          <w:lang w:eastAsia="fr-FR"/>
        </w:rPr>
        <w:lastRenderedPageBreak/>
        <w:drawing>
          <wp:inline distT="0" distB="0" distL="0" distR="0">
            <wp:extent cx="5753735" cy="3148330"/>
            <wp:effectExtent l="38100" t="38100" r="37465" b="33020"/>
            <wp:docPr id="458" name="Imag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735" cy="3148330"/>
                    </a:xfrm>
                    <a:prstGeom prst="rect">
                      <a:avLst/>
                    </a:prstGeom>
                    <a:noFill/>
                    <a:ln w="28575">
                      <a:solidFill>
                        <a:schemeClr val="tx1"/>
                      </a:solidFill>
                    </a:ln>
                  </pic:spPr>
                </pic:pic>
              </a:graphicData>
            </a:graphic>
          </wp:inline>
        </w:drawing>
      </w:r>
    </w:p>
    <w:p w:rsidR="00D043A8" w:rsidRPr="0041018F" w:rsidRDefault="00D043A8" w:rsidP="0041018F">
      <w:pPr>
        <w:autoSpaceDE w:val="0"/>
        <w:autoSpaceDN w:val="0"/>
        <w:adjustRightInd w:val="0"/>
        <w:spacing w:before="0" w:after="0" w:line="240" w:lineRule="auto"/>
        <w:jc w:val="center"/>
        <w:rPr>
          <w:rFonts w:asciiTheme="majorBidi" w:hAnsiTheme="majorBidi" w:cstheme="majorBidi"/>
          <w:iCs/>
          <w:sz w:val="24"/>
          <w:szCs w:val="24"/>
        </w:rPr>
      </w:pPr>
      <w:r w:rsidRPr="0041018F">
        <w:rPr>
          <w:rFonts w:asciiTheme="majorBidi" w:hAnsiTheme="majorBidi" w:cstheme="majorBidi"/>
          <w:iCs/>
          <w:sz w:val="24"/>
          <w:szCs w:val="24"/>
        </w:rPr>
        <w:t>Figure</w:t>
      </w:r>
      <w:r w:rsidR="000C3B37" w:rsidRPr="0041018F">
        <w:rPr>
          <w:rFonts w:asciiTheme="majorBidi" w:hAnsiTheme="majorBidi" w:cstheme="majorBidi"/>
          <w:iCs/>
          <w:sz w:val="24"/>
          <w:szCs w:val="24"/>
        </w:rPr>
        <w:t xml:space="preserve"> 02</w:t>
      </w:r>
      <w:r w:rsidRPr="0041018F">
        <w:rPr>
          <w:rFonts w:asciiTheme="majorBidi" w:hAnsiTheme="majorBidi" w:cstheme="majorBidi"/>
          <w:iCs/>
          <w:sz w:val="24"/>
          <w:szCs w:val="24"/>
        </w:rPr>
        <w:t> : schéma de la conduite de l’expérimentation dans SDT</w:t>
      </w:r>
    </w:p>
    <w:p w:rsidR="00D7078C" w:rsidRPr="0041018F" w:rsidRDefault="00D7078C" w:rsidP="0041018F">
      <w:pPr>
        <w:pStyle w:val="Paragraphedeliste"/>
        <w:numPr>
          <w:ilvl w:val="0"/>
          <w:numId w:val="14"/>
        </w:numPr>
        <w:autoSpaceDE w:val="0"/>
        <w:autoSpaceDN w:val="0"/>
        <w:adjustRightInd w:val="0"/>
        <w:spacing w:before="0" w:after="0" w:line="240" w:lineRule="auto"/>
        <w:jc w:val="both"/>
        <w:rPr>
          <w:rFonts w:asciiTheme="majorBidi" w:hAnsiTheme="majorBidi" w:cstheme="majorBidi"/>
          <w:b/>
          <w:bCs/>
          <w:iCs/>
          <w:sz w:val="24"/>
          <w:szCs w:val="24"/>
        </w:rPr>
      </w:pPr>
      <w:r w:rsidRPr="0041018F">
        <w:rPr>
          <w:rFonts w:asciiTheme="majorBidi" w:hAnsiTheme="majorBidi" w:cstheme="majorBidi"/>
          <w:b/>
          <w:bCs/>
          <w:iCs/>
          <w:sz w:val="24"/>
          <w:szCs w:val="24"/>
        </w:rPr>
        <w:t>Résultats et discussion</w:t>
      </w:r>
    </w:p>
    <w:p w:rsidR="00A33D57" w:rsidRPr="0041018F" w:rsidRDefault="00A33D57" w:rsidP="0041018F">
      <w:pPr>
        <w:pStyle w:val="Paragraphedeliste"/>
        <w:autoSpaceDE w:val="0"/>
        <w:autoSpaceDN w:val="0"/>
        <w:adjustRightInd w:val="0"/>
        <w:spacing w:before="0" w:after="0" w:line="240" w:lineRule="auto"/>
        <w:ind w:left="360"/>
        <w:jc w:val="both"/>
        <w:rPr>
          <w:rFonts w:asciiTheme="majorBidi" w:hAnsiTheme="majorBidi" w:cstheme="majorBidi"/>
          <w:b/>
          <w:bCs/>
          <w:iCs/>
          <w:sz w:val="24"/>
          <w:szCs w:val="24"/>
        </w:rPr>
      </w:pPr>
    </w:p>
    <w:p w:rsidR="00B55729" w:rsidRPr="0041018F" w:rsidRDefault="00B55729" w:rsidP="0041018F">
      <w:pPr>
        <w:pStyle w:val="Paragraphedeliste"/>
        <w:numPr>
          <w:ilvl w:val="1"/>
          <w:numId w:val="14"/>
        </w:numPr>
        <w:autoSpaceDE w:val="0"/>
        <w:autoSpaceDN w:val="0"/>
        <w:adjustRightInd w:val="0"/>
        <w:spacing w:before="0" w:after="0" w:line="240" w:lineRule="auto"/>
        <w:jc w:val="both"/>
        <w:rPr>
          <w:rFonts w:asciiTheme="majorBidi" w:hAnsiTheme="majorBidi" w:cstheme="majorBidi"/>
          <w:b/>
          <w:bCs/>
          <w:iCs/>
          <w:sz w:val="24"/>
          <w:szCs w:val="24"/>
        </w:rPr>
      </w:pPr>
      <w:r w:rsidRPr="0041018F">
        <w:rPr>
          <w:rFonts w:asciiTheme="majorBidi" w:hAnsiTheme="majorBidi" w:cstheme="majorBidi"/>
          <w:b/>
          <w:bCs/>
          <w:sz w:val="24"/>
          <w:szCs w:val="24"/>
        </w:rPr>
        <w:t>Effet des techniques culturales sur l’humidité du sol</w:t>
      </w:r>
    </w:p>
    <w:p w:rsidR="00B55729" w:rsidRPr="0041018F" w:rsidRDefault="00B55729" w:rsidP="0041018F">
      <w:pPr>
        <w:spacing w:before="0" w:after="0" w:line="240" w:lineRule="auto"/>
        <w:ind w:firstLine="708"/>
        <w:jc w:val="both"/>
        <w:rPr>
          <w:rFonts w:asciiTheme="majorBidi" w:hAnsiTheme="majorBidi" w:cstheme="majorBidi"/>
          <w:sz w:val="24"/>
          <w:szCs w:val="24"/>
        </w:rPr>
      </w:pPr>
      <w:r w:rsidRPr="0041018F">
        <w:rPr>
          <w:rFonts w:asciiTheme="majorBidi" w:hAnsiTheme="majorBidi" w:cstheme="majorBidi"/>
          <w:sz w:val="24"/>
          <w:szCs w:val="24"/>
        </w:rPr>
        <w:t>Les taux d’humidité mesurés sur les parcelles tout au long de la compagne traduisent la capacité de rétention d’eau de la couche arable du sol soit l’efficacité de la structure mise en place en matière de rétention d’eau. Les résultats de la variation de la teneur en eau du sol en relation avec la profondeur et le stade végétatif pour les deux techniques culturales sont illustrés par la figure suivante :</w:t>
      </w:r>
    </w:p>
    <w:p w:rsidR="00B55729" w:rsidRPr="0041018F" w:rsidRDefault="00B55729" w:rsidP="0041018F">
      <w:pPr>
        <w:spacing w:before="0" w:after="0" w:line="240" w:lineRule="auto"/>
        <w:ind w:firstLine="708"/>
        <w:jc w:val="both"/>
        <w:rPr>
          <w:rFonts w:asciiTheme="majorBidi" w:hAnsiTheme="majorBidi" w:cstheme="majorBidi"/>
          <w:sz w:val="24"/>
          <w:szCs w:val="24"/>
        </w:rPr>
      </w:pPr>
      <w:r w:rsidRPr="0041018F">
        <w:rPr>
          <w:rFonts w:asciiTheme="majorBidi" w:hAnsiTheme="majorBidi" w:cstheme="majorBidi"/>
          <w:noProof/>
          <w:sz w:val="24"/>
          <w:szCs w:val="24"/>
          <w:lang w:eastAsia="fr-FR"/>
        </w:rPr>
        <w:drawing>
          <wp:inline distT="0" distB="0" distL="0" distR="0">
            <wp:extent cx="5554134" cy="3344333"/>
            <wp:effectExtent l="0" t="0" r="27940" b="2794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55729" w:rsidRPr="0041018F" w:rsidRDefault="00B55729" w:rsidP="0041018F">
      <w:pPr>
        <w:spacing w:before="0" w:after="0" w:line="240" w:lineRule="auto"/>
        <w:jc w:val="center"/>
        <w:rPr>
          <w:rFonts w:asciiTheme="majorBidi" w:hAnsiTheme="majorBidi" w:cstheme="majorBidi"/>
          <w:noProof/>
          <w:sz w:val="24"/>
          <w:szCs w:val="24"/>
          <w:lang w:eastAsia="fr-FR"/>
        </w:rPr>
      </w:pPr>
      <w:r w:rsidRPr="0041018F">
        <w:rPr>
          <w:rFonts w:asciiTheme="majorBidi" w:hAnsiTheme="majorBidi" w:cstheme="majorBidi"/>
          <w:b/>
          <w:noProof/>
          <w:sz w:val="24"/>
          <w:szCs w:val="24"/>
          <w:lang w:eastAsia="fr-FR"/>
        </w:rPr>
        <w:t>Figure</w:t>
      </w:r>
      <w:r w:rsidR="007B4689" w:rsidRPr="0041018F">
        <w:rPr>
          <w:rFonts w:asciiTheme="majorBidi" w:hAnsiTheme="majorBidi" w:cstheme="majorBidi"/>
          <w:b/>
          <w:noProof/>
          <w:sz w:val="24"/>
          <w:szCs w:val="24"/>
          <w:lang w:eastAsia="fr-FR"/>
        </w:rPr>
        <w:t xml:space="preserve"> 03</w:t>
      </w:r>
      <w:r w:rsidRPr="0041018F">
        <w:rPr>
          <w:rFonts w:asciiTheme="majorBidi" w:hAnsiTheme="majorBidi" w:cstheme="majorBidi"/>
          <w:noProof/>
          <w:sz w:val="24"/>
          <w:szCs w:val="24"/>
          <w:lang w:eastAsia="fr-FR"/>
        </w:rPr>
        <w:t>: Variation de l'humidité du sol en relation avec la profondeur et le stade végétatif</w:t>
      </w:r>
    </w:p>
    <w:p w:rsidR="00766023" w:rsidRPr="0041018F" w:rsidRDefault="00766023" w:rsidP="0041018F">
      <w:pPr>
        <w:spacing w:before="0" w:after="0" w:line="240" w:lineRule="auto"/>
        <w:jc w:val="both"/>
        <w:rPr>
          <w:rFonts w:asciiTheme="majorBidi" w:hAnsiTheme="majorBidi" w:cstheme="majorBidi"/>
          <w:noProof/>
          <w:sz w:val="24"/>
          <w:szCs w:val="24"/>
          <w:lang w:eastAsia="fr-FR"/>
        </w:rPr>
      </w:pPr>
      <w:r w:rsidRPr="0041018F">
        <w:rPr>
          <w:rFonts w:asciiTheme="majorBidi" w:hAnsiTheme="majorBidi" w:cstheme="majorBidi"/>
          <w:noProof/>
          <w:sz w:val="24"/>
          <w:szCs w:val="24"/>
          <w:lang w:eastAsia="fr-FR"/>
        </w:rPr>
        <w:t xml:space="preserve">Avec : </w:t>
      </w:r>
    </w:p>
    <w:p w:rsidR="00766023" w:rsidRPr="0041018F" w:rsidRDefault="00766023" w:rsidP="0041018F">
      <w:pPr>
        <w:spacing w:before="0" w:after="0" w:line="240" w:lineRule="auto"/>
        <w:jc w:val="both"/>
        <w:rPr>
          <w:rFonts w:asciiTheme="majorBidi" w:hAnsiTheme="majorBidi" w:cstheme="majorBidi"/>
          <w:noProof/>
          <w:sz w:val="24"/>
          <w:szCs w:val="24"/>
          <w:lang w:eastAsia="fr-FR"/>
        </w:rPr>
      </w:pPr>
      <w:r w:rsidRPr="0041018F">
        <w:rPr>
          <w:rFonts w:asciiTheme="majorBidi" w:hAnsiTheme="majorBidi" w:cstheme="majorBidi"/>
          <w:noProof/>
          <w:sz w:val="24"/>
          <w:szCs w:val="24"/>
          <w:lang w:eastAsia="fr-FR"/>
        </w:rPr>
        <w:t>TC : tra</w:t>
      </w:r>
      <w:r w:rsidR="0016474A" w:rsidRPr="0041018F">
        <w:rPr>
          <w:rFonts w:asciiTheme="majorBidi" w:hAnsiTheme="majorBidi" w:cstheme="majorBidi"/>
          <w:noProof/>
          <w:sz w:val="24"/>
          <w:szCs w:val="24"/>
          <w:lang w:eastAsia="fr-FR"/>
        </w:rPr>
        <w:t>vail conventionnel</w:t>
      </w:r>
    </w:p>
    <w:p w:rsidR="0016474A" w:rsidRPr="0041018F" w:rsidRDefault="0016474A" w:rsidP="0041018F">
      <w:pPr>
        <w:spacing w:before="0" w:after="0" w:line="240" w:lineRule="auto"/>
        <w:jc w:val="both"/>
        <w:rPr>
          <w:rFonts w:asciiTheme="majorBidi" w:hAnsiTheme="majorBidi" w:cstheme="majorBidi"/>
          <w:sz w:val="24"/>
          <w:szCs w:val="24"/>
        </w:rPr>
      </w:pPr>
      <w:r w:rsidRPr="0041018F">
        <w:rPr>
          <w:rFonts w:asciiTheme="majorBidi" w:hAnsiTheme="majorBidi" w:cstheme="majorBidi"/>
          <w:noProof/>
          <w:sz w:val="24"/>
          <w:szCs w:val="24"/>
          <w:lang w:eastAsia="fr-FR"/>
        </w:rPr>
        <w:t>SD : semis direct</w:t>
      </w:r>
    </w:p>
    <w:p w:rsidR="00B55729" w:rsidRPr="0041018F" w:rsidRDefault="00B55729" w:rsidP="0041018F">
      <w:pPr>
        <w:spacing w:before="0" w:after="0" w:line="240" w:lineRule="auto"/>
        <w:ind w:firstLine="708"/>
        <w:jc w:val="both"/>
        <w:rPr>
          <w:rFonts w:asciiTheme="majorBidi" w:hAnsiTheme="majorBidi" w:cstheme="majorBidi"/>
          <w:sz w:val="24"/>
          <w:szCs w:val="24"/>
        </w:rPr>
      </w:pPr>
      <w:r w:rsidRPr="0041018F">
        <w:rPr>
          <w:rFonts w:asciiTheme="majorBidi" w:hAnsiTheme="majorBidi" w:cstheme="majorBidi"/>
          <w:sz w:val="24"/>
          <w:szCs w:val="24"/>
        </w:rPr>
        <w:lastRenderedPageBreak/>
        <w:t xml:space="preserve">La figure </w:t>
      </w:r>
      <w:r w:rsidR="007B4689" w:rsidRPr="0041018F">
        <w:rPr>
          <w:rFonts w:asciiTheme="majorBidi" w:hAnsiTheme="majorBidi" w:cstheme="majorBidi"/>
          <w:sz w:val="24"/>
          <w:szCs w:val="24"/>
        </w:rPr>
        <w:t>03</w:t>
      </w:r>
      <w:r w:rsidRPr="0041018F">
        <w:rPr>
          <w:rFonts w:asciiTheme="majorBidi" w:hAnsiTheme="majorBidi" w:cstheme="majorBidi"/>
          <w:sz w:val="24"/>
          <w:szCs w:val="24"/>
        </w:rPr>
        <w:t xml:space="preserve"> représente </w:t>
      </w:r>
      <w:r w:rsidRPr="0041018F">
        <w:rPr>
          <w:rFonts w:asciiTheme="majorBidi" w:hAnsiTheme="majorBidi" w:cstheme="majorBidi"/>
          <w:noProof/>
          <w:sz w:val="24"/>
          <w:szCs w:val="24"/>
          <w:lang w:eastAsia="fr-FR"/>
        </w:rPr>
        <w:t>la variation de l'humidité du sol en relation avec la profondeur et le stade végétatif pour les deux techniques culturales.</w:t>
      </w:r>
    </w:p>
    <w:p w:rsidR="00B55729" w:rsidRPr="0041018F" w:rsidRDefault="00A33D57" w:rsidP="0041018F">
      <w:pPr>
        <w:autoSpaceDE w:val="0"/>
        <w:autoSpaceDN w:val="0"/>
        <w:adjustRightInd w:val="0"/>
        <w:spacing w:before="0" w:after="0" w:line="240" w:lineRule="auto"/>
        <w:ind w:firstLine="708"/>
        <w:jc w:val="both"/>
        <w:rPr>
          <w:rFonts w:asciiTheme="majorBidi" w:hAnsiTheme="majorBidi" w:cstheme="majorBidi"/>
          <w:sz w:val="24"/>
          <w:szCs w:val="24"/>
        </w:rPr>
      </w:pPr>
      <w:r w:rsidRPr="0041018F">
        <w:rPr>
          <w:rFonts w:asciiTheme="majorBidi" w:hAnsiTheme="majorBidi" w:cstheme="majorBidi"/>
          <w:sz w:val="24"/>
          <w:szCs w:val="24"/>
        </w:rPr>
        <w:t>N</w:t>
      </w:r>
      <w:r w:rsidR="00B55729" w:rsidRPr="0041018F">
        <w:rPr>
          <w:rFonts w:asciiTheme="majorBidi" w:hAnsiTheme="majorBidi" w:cstheme="majorBidi"/>
          <w:sz w:val="24"/>
          <w:szCs w:val="24"/>
        </w:rPr>
        <w:t xml:space="preserve">ous constatons qu’au niveau du premier horizon (0 à 10 cm) l’humidité est plus élevée dans les sols travaillés par rapport à ceux menés en semis direct pendent tout le cycle végétatif, cela est peut être due à l’évaporation réduite qu’a subi le sol travaillé. </w:t>
      </w:r>
    </w:p>
    <w:p w:rsidR="00B55729" w:rsidRPr="0041018F" w:rsidRDefault="00B55729" w:rsidP="0041018F">
      <w:pPr>
        <w:autoSpaceDE w:val="0"/>
        <w:autoSpaceDN w:val="0"/>
        <w:adjustRightInd w:val="0"/>
        <w:spacing w:before="0" w:after="0" w:line="240" w:lineRule="auto"/>
        <w:jc w:val="both"/>
        <w:rPr>
          <w:rFonts w:asciiTheme="majorBidi" w:hAnsiTheme="majorBidi" w:cstheme="majorBidi"/>
          <w:sz w:val="24"/>
          <w:szCs w:val="24"/>
        </w:rPr>
      </w:pPr>
      <w:r w:rsidRPr="0041018F">
        <w:rPr>
          <w:rFonts w:asciiTheme="majorBidi" w:hAnsiTheme="majorBidi" w:cstheme="majorBidi"/>
          <w:sz w:val="24"/>
          <w:szCs w:val="24"/>
        </w:rPr>
        <w:tab/>
        <w:t xml:space="preserve"> Au niveau du deuxième horizon compris entre10 et 20 cm, on a pu mesurer un taux plus élevée pour les sols travaillés conventionnellement pour les stades levée, tallage et épiaison car l’humidité dépasse celle de technique conventionnel de 4%. </w:t>
      </w:r>
    </w:p>
    <w:p w:rsidR="00B55729" w:rsidRPr="0041018F" w:rsidRDefault="00B55729" w:rsidP="0041018F">
      <w:pPr>
        <w:autoSpaceDE w:val="0"/>
        <w:autoSpaceDN w:val="0"/>
        <w:adjustRightInd w:val="0"/>
        <w:spacing w:before="0" w:after="0" w:line="240" w:lineRule="auto"/>
        <w:jc w:val="both"/>
        <w:rPr>
          <w:rFonts w:asciiTheme="majorBidi" w:hAnsiTheme="majorBidi" w:cstheme="majorBidi"/>
          <w:sz w:val="24"/>
          <w:szCs w:val="24"/>
        </w:rPr>
      </w:pPr>
      <w:r w:rsidRPr="0041018F">
        <w:rPr>
          <w:rFonts w:asciiTheme="majorBidi" w:hAnsiTheme="majorBidi" w:cstheme="majorBidi"/>
          <w:sz w:val="24"/>
          <w:szCs w:val="24"/>
        </w:rPr>
        <w:tab/>
        <w:t xml:space="preserve">Pour le troisième horizon (20 à 30 cm), le taux d’humidité  est exactement le même pour les deux  premiers stades. Le semis direct </w:t>
      </w:r>
      <w:r w:rsidRPr="0041018F">
        <w:rPr>
          <w:rFonts w:asciiTheme="majorBidi" w:hAnsiTheme="majorBidi" w:cstheme="majorBidi"/>
          <w:color w:val="000000" w:themeColor="text1"/>
          <w:sz w:val="24"/>
          <w:szCs w:val="24"/>
        </w:rPr>
        <w:t>présente une teneur en eau supérieur à la technique conventionnelle pour le stade de levée</w:t>
      </w:r>
      <w:r w:rsidRPr="0041018F">
        <w:rPr>
          <w:rFonts w:asciiTheme="majorBidi" w:hAnsiTheme="majorBidi" w:cstheme="majorBidi"/>
          <w:sz w:val="24"/>
          <w:szCs w:val="24"/>
        </w:rPr>
        <w:t>, alors que le travail conventionnel est meilleur au stade tallage et épiaison.</w:t>
      </w:r>
    </w:p>
    <w:p w:rsidR="00B55729" w:rsidRPr="0041018F" w:rsidRDefault="00B55729" w:rsidP="0041018F">
      <w:pPr>
        <w:autoSpaceDE w:val="0"/>
        <w:autoSpaceDN w:val="0"/>
        <w:adjustRightInd w:val="0"/>
        <w:spacing w:before="0" w:after="0" w:line="240" w:lineRule="auto"/>
        <w:ind w:firstLine="708"/>
        <w:jc w:val="both"/>
        <w:rPr>
          <w:rFonts w:asciiTheme="majorBidi" w:hAnsiTheme="majorBidi" w:cstheme="majorBidi"/>
          <w:sz w:val="24"/>
          <w:szCs w:val="24"/>
        </w:rPr>
      </w:pPr>
      <w:r w:rsidRPr="0041018F">
        <w:rPr>
          <w:rFonts w:asciiTheme="majorBidi" w:hAnsiTheme="majorBidi" w:cstheme="majorBidi"/>
          <w:sz w:val="24"/>
          <w:szCs w:val="24"/>
        </w:rPr>
        <w:t>Pour approfondir l’analyse de l’humidité du sol, on a essayé de voir les évolutions de l’humidité du sol moyenne de l’horizon 0 – 30 cm pour les sols travaillés et ceux menés en semis direct.</w:t>
      </w:r>
    </w:p>
    <w:p w:rsidR="00B55729" w:rsidRPr="0041018F" w:rsidRDefault="00AC036B" w:rsidP="0041018F">
      <w:pPr>
        <w:autoSpaceDE w:val="0"/>
        <w:autoSpaceDN w:val="0"/>
        <w:adjustRightInd w:val="0"/>
        <w:spacing w:before="0" w:after="0" w:line="240" w:lineRule="auto"/>
        <w:ind w:firstLine="708"/>
        <w:jc w:val="both"/>
        <w:rPr>
          <w:rFonts w:asciiTheme="majorBidi" w:hAnsiTheme="majorBidi" w:cstheme="majorBidi"/>
          <w:sz w:val="24"/>
          <w:szCs w:val="24"/>
        </w:rPr>
      </w:pPr>
      <w:r w:rsidRPr="0041018F">
        <w:rPr>
          <w:rFonts w:asciiTheme="majorBidi" w:hAnsiTheme="majorBidi" w:cstheme="majorBidi"/>
          <w:sz w:val="24"/>
          <w:szCs w:val="24"/>
        </w:rPr>
        <w:t>L</w:t>
      </w:r>
      <w:r w:rsidR="00B55729" w:rsidRPr="0041018F">
        <w:rPr>
          <w:rFonts w:asciiTheme="majorBidi" w:hAnsiTheme="majorBidi" w:cstheme="majorBidi"/>
          <w:sz w:val="24"/>
          <w:szCs w:val="24"/>
        </w:rPr>
        <w:t xml:space="preserve">a figure </w:t>
      </w:r>
      <w:r w:rsidRPr="0041018F">
        <w:rPr>
          <w:rFonts w:asciiTheme="majorBidi" w:hAnsiTheme="majorBidi" w:cstheme="majorBidi"/>
          <w:sz w:val="24"/>
          <w:szCs w:val="24"/>
        </w:rPr>
        <w:t>ci-dessous</w:t>
      </w:r>
      <w:r w:rsidR="00B55729" w:rsidRPr="0041018F">
        <w:rPr>
          <w:rFonts w:asciiTheme="majorBidi" w:hAnsiTheme="majorBidi" w:cstheme="majorBidi"/>
          <w:sz w:val="24"/>
          <w:szCs w:val="24"/>
        </w:rPr>
        <w:t xml:space="preserve"> </w:t>
      </w:r>
      <w:r w:rsidR="00A33D57" w:rsidRPr="0041018F">
        <w:rPr>
          <w:rFonts w:asciiTheme="majorBidi" w:hAnsiTheme="majorBidi" w:cstheme="majorBidi"/>
          <w:sz w:val="24"/>
          <w:szCs w:val="24"/>
        </w:rPr>
        <w:t>représente</w:t>
      </w:r>
      <w:r w:rsidR="00B55729" w:rsidRPr="0041018F">
        <w:rPr>
          <w:rFonts w:asciiTheme="majorBidi" w:hAnsiTheme="majorBidi" w:cstheme="majorBidi"/>
          <w:sz w:val="24"/>
          <w:szCs w:val="24"/>
        </w:rPr>
        <w:t xml:space="preserve"> l’humidité pour les cinq stades du sorgho et les deux techniques culturales.</w:t>
      </w:r>
    </w:p>
    <w:p w:rsidR="00B55729" w:rsidRPr="0041018F" w:rsidRDefault="00B55729" w:rsidP="0041018F">
      <w:pPr>
        <w:spacing w:before="0" w:after="0" w:line="240" w:lineRule="auto"/>
        <w:jc w:val="center"/>
        <w:rPr>
          <w:rFonts w:asciiTheme="majorBidi" w:hAnsiTheme="majorBidi" w:cstheme="majorBidi"/>
          <w:b/>
          <w:bCs/>
          <w:sz w:val="24"/>
          <w:szCs w:val="24"/>
        </w:rPr>
      </w:pPr>
      <w:r w:rsidRPr="0041018F">
        <w:rPr>
          <w:rFonts w:asciiTheme="majorBidi" w:hAnsiTheme="majorBidi" w:cstheme="majorBidi"/>
          <w:noProof/>
          <w:sz w:val="24"/>
          <w:szCs w:val="24"/>
          <w:lang w:eastAsia="fr-FR"/>
        </w:rPr>
        <w:drawing>
          <wp:inline distT="0" distB="0" distL="0" distR="0">
            <wp:extent cx="4572000" cy="2743200"/>
            <wp:effectExtent l="0" t="0" r="19050" b="1905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55729" w:rsidRPr="0041018F" w:rsidRDefault="007B4689" w:rsidP="0041018F">
      <w:pPr>
        <w:autoSpaceDE w:val="0"/>
        <w:autoSpaceDN w:val="0"/>
        <w:adjustRightInd w:val="0"/>
        <w:spacing w:before="0" w:after="0" w:line="240" w:lineRule="auto"/>
        <w:ind w:firstLine="708"/>
        <w:jc w:val="center"/>
        <w:rPr>
          <w:rFonts w:asciiTheme="majorBidi" w:hAnsiTheme="majorBidi" w:cstheme="majorBidi"/>
          <w:sz w:val="24"/>
          <w:szCs w:val="24"/>
        </w:rPr>
      </w:pPr>
      <w:r w:rsidRPr="0041018F">
        <w:rPr>
          <w:rFonts w:asciiTheme="majorBidi" w:hAnsiTheme="majorBidi" w:cstheme="majorBidi"/>
          <w:b/>
          <w:bCs/>
          <w:sz w:val="24"/>
          <w:szCs w:val="24"/>
        </w:rPr>
        <w:t>Figure 04</w:t>
      </w:r>
      <w:r w:rsidR="00B55729" w:rsidRPr="0041018F">
        <w:rPr>
          <w:rFonts w:asciiTheme="majorBidi" w:hAnsiTheme="majorBidi" w:cstheme="majorBidi"/>
          <w:b/>
          <w:bCs/>
          <w:sz w:val="24"/>
          <w:szCs w:val="24"/>
        </w:rPr>
        <w:t>:</w:t>
      </w:r>
      <w:r w:rsidR="00B55729" w:rsidRPr="0041018F">
        <w:rPr>
          <w:rFonts w:asciiTheme="majorBidi" w:hAnsiTheme="majorBidi" w:cstheme="majorBidi"/>
          <w:sz w:val="24"/>
          <w:szCs w:val="24"/>
        </w:rPr>
        <w:t xml:space="preserve"> présentation de l’humidité pour les cinq stades du sorgho et les deux techniques</w:t>
      </w:r>
    </w:p>
    <w:p w:rsidR="00B55729" w:rsidRPr="0041018F" w:rsidRDefault="00B55729" w:rsidP="0041018F">
      <w:pPr>
        <w:autoSpaceDE w:val="0"/>
        <w:autoSpaceDN w:val="0"/>
        <w:adjustRightInd w:val="0"/>
        <w:spacing w:before="0" w:after="0" w:line="240" w:lineRule="auto"/>
        <w:ind w:firstLine="708"/>
        <w:jc w:val="both"/>
        <w:rPr>
          <w:rFonts w:asciiTheme="majorBidi" w:hAnsiTheme="majorBidi" w:cstheme="majorBidi"/>
          <w:sz w:val="24"/>
          <w:szCs w:val="24"/>
          <w:lang w:eastAsia="fr-FR"/>
        </w:rPr>
      </w:pPr>
      <w:r w:rsidRPr="0041018F">
        <w:rPr>
          <w:rFonts w:asciiTheme="majorBidi" w:hAnsiTheme="majorBidi" w:cstheme="majorBidi"/>
          <w:sz w:val="24"/>
          <w:szCs w:val="24"/>
          <w:lang w:eastAsia="fr-FR"/>
        </w:rPr>
        <w:t>La capacité d’adaptation du sorgho au stress hydrique est bien connue. Cependant elle a ses limites qui ont été mises en évidences ces dernières années. (</w:t>
      </w:r>
      <w:proofErr w:type="spellStart"/>
      <w:r w:rsidRPr="0041018F">
        <w:rPr>
          <w:rFonts w:asciiTheme="majorBidi" w:hAnsiTheme="majorBidi" w:cstheme="majorBidi"/>
          <w:b/>
          <w:sz w:val="24"/>
          <w:szCs w:val="24"/>
          <w:lang w:eastAsia="fr-FR"/>
        </w:rPr>
        <w:t>Deumier</w:t>
      </w:r>
      <w:proofErr w:type="spellEnd"/>
      <w:r w:rsidRPr="0041018F">
        <w:rPr>
          <w:rFonts w:asciiTheme="majorBidi" w:hAnsiTheme="majorBidi" w:cstheme="majorBidi"/>
          <w:b/>
          <w:sz w:val="24"/>
          <w:szCs w:val="24"/>
          <w:lang w:eastAsia="fr-FR"/>
        </w:rPr>
        <w:t xml:space="preserve"> et al, 1980 </w:t>
      </w:r>
      <w:r w:rsidRPr="0041018F">
        <w:rPr>
          <w:rFonts w:asciiTheme="majorBidi" w:hAnsiTheme="majorBidi" w:cstheme="majorBidi"/>
          <w:b/>
          <w:i/>
          <w:sz w:val="24"/>
          <w:szCs w:val="24"/>
          <w:lang w:eastAsia="fr-FR"/>
        </w:rPr>
        <w:t>IN</w:t>
      </w:r>
      <w:r w:rsidR="00A33D57" w:rsidRPr="0041018F">
        <w:rPr>
          <w:rFonts w:asciiTheme="majorBidi" w:hAnsiTheme="majorBidi" w:cstheme="majorBidi"/>
          <w:sz w:val="24"/>
          <w:szCs w:val="24"/>
          <w:lang w:eastAsia="fr-FR"/>
        </w:rPr>
        <w:t xml:space="preserve"> </w:t>
      </w:r>
      <w:proofErr w:type="spellStart"/>
      <w:r w:rsidRPr="0041018F">
        <w:rPr>
          <w:rFonts w:asciiTheme="majorBidi" w:hAnsiTheme="majorBidi" w:cstheme="majorBidi"/>
          <w:b/>
          <w:sz w:val="24"/>
          <w:szCs w:val="24"/>
          <w:lang w:eastAsia="fr-FR"/>
        </w:rPr>
        <w:t>Feddal</w:t>
      </w:r>
      <w:proofErr w:type="spellEnd"/>
      <w:r w:rsidRPr="0041018F">
        <w:rPr>
          <w:rFonts w:asciiTheme="majorBidi" w:hAnsiTheme="majorBidi" w:cstheme="majorBidi"/>
          <w:b/>
          <w:sz w:val="24"/>
          <w:szCs w:val="24"/>
          <w:lang w:eastAsia="fr-FR"/>
        </w:rPr>
        <w:t>, 2011</w:t>
      </w:r>
      <w:r w:rsidRPr="0041018F">
        <w:rPr>
          <w:rFonts w:asciiTheme="majorBidi" w:hAnsiTheme="majorBidi" w:cstheme="majorBidi"/>
          <w:sz w:val="24"/>
          <w:szCs w:val="24"/>
          <w:lang w:eastAsia="fr-FR"/>
        </w:rPr>
        <w:t>).</w:t>
      </w:r>
      <w:r w:rsidR="00A33D57" w:rsidRPr="0041018F">
        <w:rPr>
          <w:rFonts w:asciiTheme="majorBidi" w:hAnsiTheme="majorBidi" w:cstheme="majorBidi"/>
          <w:sz w:val="24"/>
          <w:szCs w:val="24"/>
          <w:lang w:eastAsia="fr-FR"/>
        </w:rPr>
        <w:t xml:space="preserve"> </w:t>
      </w:r>
      <w:r w:rsidRPr="0041018F">
        <w:rPr>
          <w:rFonts w:asciiTheme="majorBidi" w:hAnsiTheme="majorBidi" w:cstheme="majorBidi"/>
          <w:sz w:val="24"/>
          <w:szCs w:val="24"/>
          <w:lang w:eastAsia="fr-FR"/>
        </w:rPr>
        <w:t>Selon toujours les mêmes auteurs, des différences de l’ordre de 30 à 40 q/ha ont été obtenues entre des cultures irriguées et des cultures conduites en sec. L’irrigation est donc intéressante si l’on veut atteindre un bon rendement ou le rendement potentiel des variétés.</w:t>
      </w:r>
    </w:p>
    <w:p w:rsidR="00B55729" w:rsidRPr="0041018F" w:rsidRDefault="00B55729" w:rsidP="0041018F">
      <w:pPr>
        <w:autoSpaceDE w:val="0"/>
        <w:autoSpaceDN w:val="0"/>
        <w:adjustRightInd w:val="0"/>
        <w:spacing w:before="0" w:after="0" w:line="240" w:lineRule="auto"/>
        <w:ind w:firstLine="708"/>
        <w:jc w:val="both"/>
        <w:rPr>
          <w:rFonts w:asciiTheme="majorBidi" w:hAnsiTheme="majorBidi" w:cstheme="majorBidi"/>
          <w:b/>
          <w:sz w:val="24"/>
          <w:szCs w:val="24"/>
          <w:lang w:eastAsia="fr-FR"/>
        </w:rPr>
      </w:pPr>
      <w:r w:rsidRPr="0041018F">
        <w:rPr>
          <w:rFonts w:asciiTheme="majorBidi" w:hAnsiTheme="majorBidi" w:cstheme="majorBidi"/>
          <w:sz w:val="24"/>
          <w:szCs w:val="24"/>
          <w:lang w:eastAsia="fr-FR"/>
        </w:rPr>
        <w:t>La période la plus sensible au manque d’eau se situe du stade gonflement à la floraison. En cas de stress hydrique pendant cette période, la fertilité des panicules est systématiquement affectée. Avant cette période, pendant la montaison, du stade 8-10 feuilles au stade gonflement, un besoin en eau non satisfait peut limiter la croissance du peuplement, perturber l’épiaison de certaines variétés et affecter la fertilité des panicules. Ce risque est accentué en cas de densité de peuplement trop élevée. (</w:t>
      </w:r>
      <w:proofErr w:type="spellStart"/>
      <w:r w:rsidRPr="0041018F">
        <w:rPr>
          <w:rFonts w:asciiTheme="majorBidi" w:hAnsiTheme="majorBidi" w:cstheme="majorBidi"/>
          <w:b/>
          <w:sz w:val="24"/>
          <w:szCs w:val="24"/>
          <w:lang w:eastAsia="fr-FR"/>
        </w:rPr>
        <w:t>Deumier</w:t>
      </w:r>
      <w:proofErr w:type="spellEnd"/>
      <w:r w:rsidRPr="0041018F">
        <w:rPr>
          <w:rFonts w:asciiTheme="majorBidi" w:hAnsiTheme="majorBidi" w:cstheme="majorBidi"/>
          <w:b/>
          <w:sz w:val="24"/>
          <w:szCs w:val="24"/>
          <w:lang w:eastAsia="fr-FR"/>
        </w:rPr>
        <w:t xml:space="preserve"> et al, 1980 </w:t>
      </w:r>
      <w:r w:rsidRPr="0041018F">
        <w:rPr>
          <w:rFonts w:asciiTheme="majorBidi" w:hAnsiTheme="majorBidi" w:cstheme="majorBidi"/>
          <w:b/>
          <w:i/>
          <w:sz w:val="24"/>
          <w:szCs w:val="24"/>
          <w:lang w:eastAsia="fr-FR"/>
        </w:rPr>
        <w:t xml:space="preserve">IN </w:t>
      </w:r>
      <w:proofErr w:type="spellStart"/>
      <w:r w:rsidRPr="0041018F">
        <w:rPr>
          <w:rFonts w:asciiTheme="majorBidi" w:hAnsiTheme="majorBidi" w:cstheme="majorBidi"/>
          <w:b/>
          <w:sz w:val="24"/>
          <w:szCs w:val="24"/>
          <w:lang w:eastAsia="fr-FR"/>
        </w:rPr>
        <w:t>Feddal</w:t>
      </w:r>
      <w:proofErr w:type="spellEnd"/>
      <w:r w:rsidRPr="0041018F">
        <w:rPr>
          <w:rFonts w:asciiTheme="majorBidi" w:hAnsiTheme="majorBidi" w:cstheme="majorBidi"/>
          <w:b/>
          <w:sz w:val="24"/>
          <w:szCs w:val="24"/>
          <w:lang w:eastAsia="fr-FR"/>
        </w:rPr>
        <w:t>, 2011).</w:t>
      </w:r>
    </w:p>
    <w:p w:rsidR="00B55729" w:rsidRPr="0041018F" w:rsidRDefault="00B55729" w:rsidP="0041018F">
      <w:pPr>
        <w:autoSpaceDE w:val="0"/>
        <w:autoSpaceDN w:val="0"/>
        <w:adjustRightInd w:val="0"/>
        <w:spacing w:before="0" w:after="0" w:line="240" w:lineRule="auto"/>
        <w:ind w:firstLine="708"/>
        <w:jc w:val="both"/>
        <w:rPr>
          <w:rFonts w:asciiTheme="majorBidi" w:hAnsiTheme="majorBidi" w:cstheme="majorBidi"/>
          <w:sz w:val="24"/>
          <w:szCs w:val="24"/>
          <w:lang w:eastAsia="fr-FR"/>
        </w:rPr>
      </w:pPr>
      <w:r w:rsidRPr="0041018F">
        <w:rPr>
          <w:rFonts w:asciiTheme="majorBidi" w:hAnsiTheme="majorBidi" w:cstheme="majorBidi"/>
          <w:sz w:val="24"/>
          <w:szCs w:val="24"/>
          <w:lang w:eastAsia="fr-FR"/>
        </w:rPr>
        <w:t xml:space="preserve">Pour notre cas, l’humidité du sol est plus élevée dans les sols travaillés par rapports à ceux menés en semis, et ce constat est valable du stade levée au stade épiaison, donc l’eau </w:t>
      </w:r>
      <w:r w:rsidRPr="0041018F">
        <w:rPr>
          <w:rFonts w:asciiTheme="majorBidi" w:hAnsiTheme="majorBidi" w:cstheme="majorBidi"/>
          <w:sz w:val="24"/>
          <w:szCs w:val="24"/>
          <w:lang w:eastAsia="fr-FR"/>
        </w:rPr>
        <w:lastRenderedPageBreak/>
        <w:t>disponible dans le sol quand la plante en a le plus besoin est plus importante dans les sols travaillés.</w:t>
      </w:r>
    </w:p>
    <w:p w:rsidR="00B55729" w:rsidRPr="0041018F" w:rsidRDefault="00B55729" w:rsidP="0041018F">
      <w:pPr>
        <w:autoSpaceDE w:val="0"/>
        <w:autoSpaceDN w:val="0"/>
        <w:adjustRightInd w:val="0"/>
        <w:spacing w:before="0" w:after="0" w:line="240" w:lineRule="auto"/>
        <w:ind w:firstLine="708"/>
        <w:jc w:val="both"/>
        <w:rPr>
          <w:rFonts w:asciiTheme="majorBidi" w:hAnsiTheme="majorBidi" w:cstheme="majorBidi"/>
          <w:sz w:val="24"/>
          <w:szCs w:val="24"/>
          <w:lang w:eastAsia="fr-FR"/>
        </w:rPr>
      </w:pPr>
      <w:r w:rsidRPr="0041018F">
        <w:rPr>
          <w:rFonts w:asciiTheme="majorBidi" w:hAnsiTheme="majorBidi" w:cstheme="majorBidi"/>
          <w:sz w:val="24"/>
          <w:szCs w:val="24"/>
          <w:lang w:eastAsia="fr-FR"/>
        </w:rPr>
        <w:t>D’une façon générale, on peut conclure que les sols travaillés conventionnellement ont une meilleure conservation de l’eau, et ce constat est contraire aux études précédentes qui affirment que le système du semis direct a pour principal objectif la rétention de l’eau dans le sol.</w:t>
      </w:r>
    </w:p>
    <w:p w:rsidR="00AC036B" w:rsidRPr="0041018F" w:rsidRDefault="007E1E46" w:rsidP="0041018F">
      <w:pPr>
        <w:spacing w:before="0" w:after="0" w:line="240" w:lineRule="auto"/>
        <w:ind w:firstLine="708"/>
        <w:jc w:val="both"/>
        <w:rPr>
          <w:rFonts w:asciiTheme="majorBidi" w:hAnsiTheme="majorBidi" w:cstheme="majorBidi"/>
          <w:sz w:val="24"/>
          <w:szCs w:val="24"/>
          <w:lang w:eastAsia="fr-FR"/>
        </w:rPr>
      </w:pPr>
      <w:r w:rsidRPr="0041018F">
        <w:rPr>
          <w:rFonts w:asciiTheme="majorBidi" w:hAnsiTheme="majorBidi" w:cstheme="majorBidi"/>
          <w:sz w:val="24"/>
          <w:szCs w:val="24"/>
          <w:lang w:eastAsia="fr-FR"/>
        </w:rPr>
        <w:t>L’analyse statistique montre</w:t>
      </w:r>
      <w:r w:rsidR="00AC036B" w:rsidRPr="0041018F">
        <w:rPr>
          <w:rFonts w:asciiTheme="majorBidi" w:hAnsiTheme="majorBidi" w:cstheme="majorBidi"/>
          <w:sz w:val="24"/>
          <w:szCs w:val="24"/>
          <w:lang w:eastAsia="fr-FR"/>
        </w:rPr>
        <w:t xml:space="preserve"> que les techniques culturales ont </w:t>
      </w:r>
      <w:r w:rsidR="00F55367" w:rsidRPr="0041018F">
        <w:rPr>
          <w:rFonts w:asciiTheme="majorBidi" w:hAnsiTheme="majorBidi" w:cstheme="majorBidi"/>
          <w:sz w:val="24"/>
          <w:szCs w:val="24"/>
          <w:lang w:eastAsia="fr-FR"/>
        </w:rPr>
        <w:t xml:space="preserve">un </w:t>
      </w:r>
      <w:r w:rsidR="00AC036B" w:rsidRPr="0041018F">
        <w:rPr>
          <w:rFonts w:asciiTheme="majorBidi" w:hAnsiTheme="majorBidi" w:cstheme="majorBidi"/>
          <w:sz w:val="24"/>
          <w:szCs w:val="24"/>
          <w:lang w:eastAsia="fr-FR"/>
        </w:rPr>
        <w:t>effet hautement significatif sur la conservation de l’eau dans le sol. Donc le choix de la technique à mettre en place est très important.</w:t>
      </w:r>
    </w:p>
    <w:p w:rsidR="007E1E46" w:rsidRPr="0041018F" w:rsidRDefault="007E1E46" w:rsidP="0041018F">
      <w:pPr>
        <w:pStyle w:val="Paragraphedeliste"/>
        <w:numPr>
          <w:ilvl w:val="1"/>
          <w:numId w:val="14"/>
        </w:numPr>
        <w:suppressAutoHyphens/>
        <w:spacing w:before="0" w:after="0" w:line="240" w:lineRule="auto"/>
        <w:jc w:val="left"/>
        <w:rPr>
          <w:rFonts w:asciiTheme="majorBidi" w:hAnsiTheme="majorBidi" w:cstheme="majorBidi"/>
          <w:b/>
          <w:bCs/>
          <w:sz w:val="24"/>
          <w:szCs w:val="24"/>
        </w:rPr>
      </w:pPr>
      <w:r w:rsidRPr="0041018F">
        <w:rPr>
          <w:rFonts w:asciiTheme="majorBidi" w:hAnsiTheme="majorBidi" w:cstheme="majorBidi"/>
          <w:b/>
          <w:bCs/>
          <w:sz w:val="24"/>
          <w:szCs w:val="24"/>
        </w:rPr>
        <w:t>Effet des techniques culturales sur le développement des mauvaises herbes</w:t>
      </w:r>
    </w:p>
    <w:p w:rsidR="007E1E46" w:rsidRPr="0041018F" w:rsidRDefault="007E1E46" w:rsidP="0041018F">
      <w:pPr>
        <w:spacing w:before="0" w:after="0" w:line="240" w:lineRule="auto"/>
        <w:ind w:firstLine="708"/>
        <w:jc w:val="both"/>
        <w:rPr>
          <w:rFonts w:asciiTheme="majorBidi" w:hAnsiTheme="majorBidi" w:cstheme="majorBidi"/>
          <w:bCs/>
          <w:sz w:val="24"/>
          <w:szCs w:val="24"/>
        </w:rPr>
      </w:pPr>
      <w:r w:rsidRPr="0041018F">
        <w:rPr>
          <w:rFonts w:asciiTheme="majorBidi" w:hAnsiTheme="majorBidi" w:cstheme="majorBidi"/>
          <w:bCs/>
          <w:sz w:val="24"/>
          <w:szCs w:val="24"/>
        </w:rPr>
        <w:t xml:space="preserve">Le développement des mauvaises herbes est quantifié par deux paramètres à savoir la densité et la biomasse des mauvaises herbes. L’analyse comparative a été effectuée entre </w:t>
      </w:r>
      <w:r w:rsidRPr="0041018F">
        <w:rPr>
          <w:rFonts w:asciiTheme="majorBidi" w:hAnsiTheme="majorBidi" w:cstheme="majorBidi"/>
          <w:b/>
          <w:bCs/>
          <w:sz w:val="24"/>
          <w:szCs w:val="24"/>
        </w:rPr>
        <w:t xml:space="preserve">TCT </w:t>
      </w:r>
      <w:r w:rsidR="000A13D3" w:rsidRPr="0041018F">
        <w:rPr>
          <w:rFonts w:asciiTheme="majorBidi" w:hAnsiTheme="majorBidi" w:cstheme="majorBidi"/>
          <w:b/>
          <w:bCs/>
          <w:sz w:val="24"/>
          <w:szCs w:val="24"/>
        </w:rPr>
        <w:t xml:space="preserve">(travail conventionnel traité à l’herbicide) </w:t>
      </w:r>
      <w:r w:rsidRPr="0041018F">
        <w:rPr>
          <w:rFonts w:asciiTheme="majorBidi" w:hAnsiTheme="majorBidi" w:cstheme="majorBidi"/>
          <w:b/>
          <w:bCs/>
          <w:sz w:val="24"/>
          <w:szCs w:val="24"/>
        </w:rPr>
        <w:t>et SDT</w:t>
      </w:r>
      <w:r w:rsidR="000A13D3" w:rsidRPr="0041018F">
        <w:rPr>
          <w:rFonts w:asciiTheme="majorBidi" w:hAnsiTheme="majorBidi" w:cstheme="majorBidi"/>
          <w:b/>
          <w:bCs/>
          <w:sz w:val="24"/>
          <w:szCs w:val="24"/>
        </w:rPr>
        <w:t xml:space="preserve"> (semis direct traité</w:t>
      </w:r>
      <w:r w:rsidR="00C1761B" w:rsidRPr="0041018F">
        <w:rPr>
          <w:rFonts w:asciiTheme="majorBidi" w:hAnsiTheme="majorBidi" w:cstheme="majorBidi"/>
          <w:b/>
          <w:bCs/>
          <w:sz w:val="24"/>
          <w:szCs w:val="24"/>
        </w:rPr>
        <w:t xml:space="preserve"> à l’herbicide)</w:t>
      </w:r>
      <w:r w:rsidRPr="0041018F">
        <w:rPr>
          <w:rFonts w:asciiTheme="majorBidi" w:hAnsiTheme="majorBidi" w:cstheme="majorBidi"/>
          <w:bCs/>
          <w:sz w:val="24"/>
          <w:szCs w:val="24"/>
        </w:rPr>
        <w:t xml:space="preserve"> d’un côté et </w:t>
      </w:r>
      <w:r w:rsidRPr="0041018F">
        <w:rPr>
          <w:rFonts w:asciiTheme="majorBidi" w:hAnsiTheme="majorBidi" w:cstheme="majorBidi"/>
          <w:b/>
          <w:bCs/>
          <w:sz w:val="24"/>
          <w:szCs w:val="24"/>
        </w:rPr>
        <w:t xml:space="preserve">TCNT </w:t>
      </w:r>
      <w:r w:rsidR="000A13D3" w:rsidRPr="0041018F">
        <w:rPr>
          <w:rFonts w:asciiTheme="majorBidi" w:hAnsiTheme="majorBidi" w:cstheme="majorBidi"/>
          <w:b/>
          <w:bCs/>
          <w:sz w:val="24"/>
          <w:szCs w:val="24"/>
        </w:rPr>
        <w:t>(travail conventionnel non traité</w:t>
      </w:r>
      <w:r w:rsidR="00C1761B" w:rsidRPr="0041018F">
        <w:rPr>
          <w:rFonts w:asciiTheme="majorBidi" w:hAnsiTheme="majorBidi" w:cstheme="majorBidi"/>
          <w:b/>
          <w:bCs/>
          <w:sz w:val="24"/>
          <w:szCs w:val="24"/>
        </w:rPr>
        <w:t xml:space="preserve"> à l’herbicide</w:t>
      </w:r>
      <w:r w:rsidR="000A13D3" w:rsidRPr="0041018F">
        <w:rPr>
          <w:rFonts w:asciiTheme="majorBidi" w:hAnsiTheme="majorBidi" w:cstheme="majorBidi"/>
          <w:b/>
          <w:bCs/>
          <w:sz w:val="24"/>
          <w:szCs w:val="24"/>
        </w:rPr>
        <w:t xml:space="preserve">) </w:t>
      </w:r>
      <w:r w:rsidRPr="0041018F">
        <w:rPr>
          <w:rFonts w:asciiTheme="majorBidi" w:hAnsiTheme="majorBidi" w:cstheme="majorBidi"/>
          <w:b/>
          <w:bCs/>
          <w:sz w:val="24"/>
          <w:szCs w:val="24"/>
        </w:rPr>
        <w:t>et SDNT</w:t>
      </w:r>
      <w:r w:rsidR="00C1761B" w:rsidRPr="0041018F">
        <w:rPr>
          <w:rFonts w:asciiTheme="majorBidi" w:hAnsiTheme="majorBidi" w:cstheme="majorBidi"/>
          <w:b/>
          <w:bCs/>
          <w:sz w:val="24"/>
          <w:szCs w:val="24"/>
        </w:rPr>
        <w:t xml:space="preserve"> (semis direct non traité à l’herbicide)</w:t>
      </w:r>
      <w:r w:rsidRPr="0041018F">
        <w:rPr>
          <w:rFonts w:asciiTheme="majorBidi" w:hAnsiTheme="majorBidi" w:cstheme="majorBidi"/>
          <w:bCs/>
          <w:sz w:val="24"/>
          <w:szCs w:val="24"/>
        </w:rPr>
        <w:t xml:space="preserve"> d’un autre côté.</w:t>
      </w:r>
    </w:p>
    <w:p w:rsidR="00F56F92" w:rsidRPr="0041018F" w:rsidRDefault="007E1E46" w:rsidP="0041018F">
      <w:pPr>
        <w:pStyle w:val="Paragraphedeliste"/>
        <w:numPr>
          <w:ilvl w:val="2"/>
          <w:numId w:val="14"/>
        </w:numPr>
        <w:suppressAutoHyphens/>
        <w:spacing w:before="0" w:after="0" w:line="240" w:lineRule="auto"/>
        <w:jc w:val="left"/>
        <w:rPr>
          <w:rFonts w:asciiTheme="majorBidi" w:hAnsiTheme="majorBidi" w:cstheme="majorBidi"/>
          <w:b/>
          <w:bCs/>
          <w:sz w:val="24"/>
          <w:szCs w:val="24"/>
        </w:rPr>
      </w:pPr>
      <w:r w:rsidRPr="0041018F">
        <w:rPr>
          <w:rFonts w:asciiTheme="majorBidi" w:hAnsiTheme="majorBidi" w:cstheme="majorBidi"/>
          <w:b/>
          <w:bCs/>
          <w:sz w:val="24"/>
          <w:szCs w:val="24"/>
        </w:rPr>
        <w:t>Analyse de l’effet des techniques culturales sur la densité des mauvaises herbes pour les parcelles traitées</w:t>
      </w:r>
    </w:p>
    <w:p w:rsidR="007E1E46" w:rsidRPr="0041018F" w:rsidRDefault="00F56F92" w:rsidP="0041018F">
      <w:pPr>
        <w:suppressAutoHyphens/>
        <w:spacing w:before="0" w:after="0" w:line="240" w:lineRule="auto"/>
        <w:ind w:firstLine="708"/>
        <w:jc w:val="left"/>
        <w:rPr>
          <w:rFonts w:asciiTheme="majorBidi" w:hAnsiTheme="majorBidi" w:cstheme="majorBidi"/>
          <w:b/>
          <w:bCs/>
          <w:color w:val="0000FF"/>
          <w:sz w:val="24"/>
          <w:szCs w:val="24"/>
        </w:rPr>
      </w:pPr>
      <w:r w:rsidRPr="0041018F">
        <w:rPr>
          <w:rFonts w:asciiTheme="majorBidi" w:hAnsiTheme="majorBidi" w:cstheme="majorBidi"/>
          <w:bCs/>
          <w:sz w:val="24"/>
          <w:szCs w:val="24"/>
        </w:rPr>
        <w:t>L</w:t>
      </w:r>
      <w:r w:rsidR="007E1E46" w:rsidRPr="0041018F">
        <w:rPr>
          <w:rFonts w:asciiTheme="majorBidi" w:hAnsiTheme="majorBidi" w:cstheme="majorBidi"/>
          <w:bCs/>
          <w:sz w:val="24"/>
          <w:szCs w:val="24"/>
        </w:rPr>
        <w:t>a figure suivante représente la densité des mauvaises herbes dans les parcelles travaillées et traitées et celles menées en semis direct et traitées tout au long de la compagne.</w:t>
      </w:r>
    </w:p>
    <w:p w:rsidR="007E1E46" w:rsidRPr="0041018F" w:rsidRDefault="007E1E46" w:rsidP="0041018F">
      <w:pPr>
        <w:spacing w:before="0" w:after="0" w:line="240" w:lineRule="auto"/>
        <w:ind w:firstLine="708"/>
        <w:rPr>
          <w:rFonts w:asciiTheme="majorBidi" w:hAnsiTheme="majorBidi" w:cstheme="majorBidi"/>
          <w:bCs/>
          <w:sz w:val="24"/>
          <w:szCs w:val="24"/>
        </w:rPr>
      </w:pPr>
    </w:p>
    <w:p w:rsidR="007E1E46" w:rsidRPr="0041018F" w:rsidRDefault="007E1E46" w:rsidP="0041018F">
      <w:pPr>
        <w:spacing w:before="0" w:after="0" w:line="240" w:lineRule="auto"/>
        <w:ind w:firstLine="708"/>
        <w:rPr>
          <w:rFonts w:asciiTheme="majorBidi" w:hAnsiTheme="majorBidi" w:cstheme="majorBidi"/>
          <w:bCs/>
          <w:sz w:val="24"/>
          <w:szCs w:val="24"/>
        </w:rPr>
      </w:pPr>
      <w:r w:rsidRPr="0041018F">
        <w:rPr>
          <w:rFonts w:asciiTheme="majorBidi" w:hAnsiTheme="majorBidi" w:cstheme="majorBidi"/>
          <w:noProof/>
          <w:sz w:val="24"/>
          <w:szCs w:val="24"/>
          <w:lang w:eastAsia="fr-FR"/>
        </w:rPr>
        <w:drawing>
          <wp:inline distT="0" distB="0" distL="0" distR="0">
            <wp:extent cx="5113020" cy="2857494"/>
            <wp:effectExtent l="0" t="0" r="11430" b="19685"/>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E1E46" w:rsidRPr="0041018F" w:rsidRDefault="007E1E46" w:rsidP="0041018F">
      <w:pPr>
        <w:spacing w:before="0" w:after="0" w:line="240" w:lineRule="auto"/>
        <w:ind w:firstLine="708"/>
        <w:jc w:val="center"/>
        <w:rPr>
          <w:rFonts w:asciiTheme="majorBidi" w:hAnsiTheme="majorBidi" w:cstheme="majorBidi"/>
          <w:bCs/>
          <w:sz w:val="24"/>
          <w:szCs w:val="24"/>
        </w:rPr>
      </w:pPr>
      <w:r w:rsidRPr="0041018F">
        <w:rPr>
          <w:rFonts w:asciiTheme="majorBidi" w:hAnsiTheme="majorBidi" w:cstheme="majorBidi"/>
          <w:bCs/>
          <w:sz w:val="24"/>
          <w:szCs w:val="24"/>
        </w:rPr>
        <w:t>Figure </w:t>
      </w:r>
      <w:r w:rsidR="007B4689" w:rsidRPr="0041018F">
        <w:rPr>
          <w:rFonts w:asciiTheme="majorBidi" w:hAnsiTheme="majorBidi" w:cstheme="majorBidi"/>
          <w:bCs/>
          <w:sz w:val="24"/>
          <w:szCs w:val="24"/>
        </w:rPr>
        <w:t>05</w:t>
      </w:r>
      <w:r w:rsidRPr="0041018F">
        <w:rPr>
          <w:rFonts w:asciiTheme="majorBidi" w:hAnsiTheme="majorBidi" w:cstheme="majorBidi"/>
          <w:bCs/>
          <w:sz w:val="24"/>
          <w:szCs w:val="24"/>
        </w:rPr>
        <w:t>: la densité des mauvaises herbes dans les parcelles TCT et SDT</w:t>
      </w:r>
    </w:p>
    <w:p w:rsidR="007E1E46" w:rsidRPr="0041018F" w:rsidRDefault="007E1E46" w:rsidP="0041018F">
      <w:pPr>
        <w:spacing w:before="0" w:after="0" w:line="240" w:lineRule="auto"/>
        <w:ind w:firstLine="708"/>
        <w:jc w:val="center"/>
        <w:rPr>
          <w:rFonts w:asciiTheme="majorBidi" w:hAnsiTheme="majorBidi" w:cstheme="majorBidi"/>
          <w:bCs/>
          <w:sz w:val="24"/>
          <w:szCs w:val="24"/>
        </w:rPr>
      </w:pPr>
    </w:p>
    <w:p w:rsidR="007E1E46" w:rsidRPr="0041018F" w:rsidRDefault="007E1E46" w:rsidP="0041018F">
      <w:pPr>
        <w:spacing w:before="0" w:after="0" w:line="240" w:lineRule="auto"/>
        <w:ind w:firstLine="708"/>
        <w:jc w:val="center"/>
        <w:rPr>
          <w:rFonts w:asciiTheme="majorBidi" w:hAnsiTheme="majorBidi" w:cstheme="majorBidi"/>
          <w:bCs/>
          <w:sz w:val="24"/>
          <w:szCs w:val="24"/>
        </w:rPr>
      </w:pPr>
      <w:r w:rsidRPr="0041018F">
        <w:rPr>
          <w:rFonts w:asciiTheme="majorBidi" w:hAnsiTheme="majorBidi" w:cstheme="majorBidi"/>
          <w:noProof/>
          <w:sz w:val="24"/>
          <w:szCs w:val="24"/>
          <w:lang w:eastAsia="fr-FR"/>
        </w:rPr>
        <w:lastRenderedPageBreak/>
        <w:drawing>
          <wp:inline distT="0" distB="0" distL="0" distR="0">
            <wp:extent cx="5469467" cy="2734734"/>
            <wp:effectExtent l="0" t="0" r="17145" b="2794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E1E46" w:rsidRPr="0041018F" w:rsidRDefault="007E1E46" w:rsidP="0041018F">
      <w:pPr>
        <w:spacing w:before="0" w:after="0" w:line="240" w:lineRule="auto"/>
        <w:ind w:firstLine="708"/>
        <w:jc w:val="center"/>
        <w:rPr>
          <w:rFonts w:asciiTheme="majorBidi" w:hAnsiTheme="majorBidi" w:cstheme="majorBidi"/>
          <w:bCs/>
          <w:sz w:val="24"/>
          <w:szCs w:val="24"/>
        </w:rPr>
      </w:pPr>
      <w:r w:rsidRPr="0041018F">
        <w:rPr>
          <w:rFonts w:asciiTheme="majorBidi" w:hAnsiTheme="majorBidi" w:cstheme="majorBidi"/>
          <w:bCs/>
          <w:sz w:val="24"/>
          <w:szCs w:val="24"/>
        </w:rPr>
        <w:t>Figure </w:t>
      </w:r>
      <w:r w:rsidR="007B4689" w:rsidRPr="0041018F">
        <w:rPr>
          <w:rFonts w:asciiTheme="majorBidi" w:hAnsiTheme="majorBidi" w:cstheme="majorBidi"/>
          <w:bCs/>
          <w:sz w:val="24"/>
          <w:szCs w:val="24"/>
        </w:rPr>
        <w:t xml:space="preserve">06 </w:t>
      </w:r>
      <w:r w:rsidRPr="0041018F">
        <w:rPr>
          <w:rFonts w:asciiTheme="majorBidi" w:hAnsiTheme="majorBidi" w:cstheme="majorBidi"/>
          <w:bCs/>
          <w:sz w:val="24"/>
          <w:szCs w:val="24"/>
        </w:rPr>
        <w:t>: évolution des mauvaises herbes pour les parcelles TCT et SDT</w:t>
      </w:r>
    </w:p>
    <w:p w:rsidR="007E1E46" w:rsidRPr="0041018F" w:rsidRDefault="007E1E46" w:rsidP="0041018F">
      <w:pPr>
        <w:spacing w:before="0" w:after="0" w:line="240" w:lineRule="auto"/>
        <w:ind w:firstLine="708"/>
        <w:rPr>
          <w:rFonts w:asciiTheme="majorBidi" w:hAnsiTheme="majorBidi" w:cstheme="majorBidi"/>
          <w:bCs/>
          <w:sz w:val="24"/>
          <w:szCs w:val="24"/>
        </w:rPr>
      </w:pPr>
    </w:p>
    <w:p w:rsidR="007E1E46" w:rsidRPr="0041018F" w:rsidRDefault="007E1E46" w:rsidP="0041018F">
      <w:pPr>
        <w:spacing w:before="0" w:after="0" w:line="240" w:lineRule="auto"/>
        <w:ind w:firstLine="708"/>
        <w:jc w:val="both"/>
        <w:rPr>
          <w:rFonts w:asciiTheme="majorBidi" w:hAnsiTheme="majorBidi" w:cstheme="majorBidi"/>
          <w:bCs/>
          <w:sz w:val="24"/>
          <w:szCs w:val="24"/>
        </w:rPr>
      </w:pPr>
      <w:r w:rsidRPr="0041018F">
        <w:rPr>
          <w:rFonts w:asciiTheme="majorBidi" w:hAnsiTheme="majorBidi" w:cstheme="majorBidi"/>
          <w:bCs/>
          <w:sz w:val="24"/>
          <w:szCs w:val="24"/>
        </w:rPr>
        <w:t xml:space="preserve">D’après les figures </w:t>
      </w:r>
      <w:r w:rsidR="007B4689" w:rsidRPr="0041018F">
        <w:rPr>
          <w:rFonts w:asciiTheme="majorBidi" w:hAnsiTheme="majorBidi" w:cstheme="majorBidi"/>
          <w:bCs/>
          <w:sz w:val="24"/>
          <w:szCs w:val="24"/>
        </w:rPr>
        <w:t>05 et 06</w:t>
      </w:r>
      <w:r w:rsidRPr="0041018F">
        <w:rPr>
          <w:rFonts w:asciiTheme="majorBidi" w:hAnsiTheme="majorBidi" w:cstheme="majorBidi"/>
          <w:bCs/>
          <w:sz w:val="24"/>
          <w:szCs w:val="24"/>
        </w:rPr>
        <w:t>, le premier constat qu’on peut faire est que labour a effet destructeur sur les mauvaises herbes, et ça été observé dans les parcelles travaillées ou la densité qui était de 128 plant/m² a été réduite à néant, ce qui nous confirme que le labour est une opération de lutte mécanique efficace contre les mauvaises herbes.</w:t>
      </w:r>
    </w:p>
    <w:p w:rsidR="007E1E46" w:rsidRPr="0041018F" w:rsidRDefault="007E1E46" w:rsidP="0041018F">
      <w:pPr>
        <w:spacing w:before="0" w:after="0" w:line="240" w:lineRule="auto"/>
        <w:ind w:firstLine="708"/>
        <w:jc w:val="both"/>
        <w:rPr>
          <w:rFonts w:asciiTheme="majorBidi" w:hAnsiTheme="majorBidi" w:cstheme="majorBidi"/>
          <w:bCs/>
          <w:sz w:val="24"/>
          <w:szCs w:val="24"/>
        </w:rPr>
      </w:pPr>
      <w:r w:rsidRPr="0041018F">
        <w:rPr>
          <w:rFonts w:asciiTheme="majorBidi" w:hAnsiTheme="majorBidi" w:cstheme="majorBidi"/>
          <w:bCs/>
          <w:sz w:val="24"/>
          <w:szCs w:val="24"/>
        </w:rPr>
        <w:t>Dans les parcelles non travaillées, on a appliqué un traitement à l’herbicide au même moment où on a labouré les autres parcelles, et 15 jours après on a fait des prélèvements de densité qui ont donné des résultats à peu près les mêmes pour TCT et SDT qui sont respectivement 23 plant/m² et 28 plant/m², mais vu la petite différence de ces densités on peut dire que le travail du sol est plus efficace que le traitement à l’herbicide pour la destruction des mauvaises herbes.</w:t>
      </w:r>
    </w:p>
    <w:p w:rsidR="007E1E46" w:rsidRPr="0041018F" w:rsidRDefault="007E1E46" w:rsidP="0041018F">
      <w:pPr>
        <w:spacing w:before="0" w:after="0" w:line="240" w:lineRule="auto"/>
        <w:ind w:firstLine="708"/>
        <w:jc w:val="both"/>
        <w:rPr>
          <w:rFonts w:asciiTheme="majorBidi" w:hAnsiTheme="majorBidi" w:cstheme="majorBidi"/>
          <w:bCs/>
          <w:sz w:val="24"/>
          <w:szCs w:val="24"/>
        </w:rPr>
      </w:pPr>
      <w:r w:rsidRPr="0041018F">
        <w:rPr>
          <w:rFonts w:asciiTheme="majorBidi" w:hAnsiTheme="majorBidi" w:cstheme="majorBidi"/>
          <w:bCs/>
          <w:sz w:val="24"/>
          <w:szCs w:val="24"/>
        </w:rPr>
        <w:t>Un mois après le premier traitement, on enregistre une augmentation de la population des mauvaises herbes dans les parcelles travaillées de l’ordre de 45% alors que celles menées en semis direct 34%. Après le deuxième traitement qui a été pratiqué sur toutes les parcelles travaillées ou non,  on constate une densité plus importante dans les parcelles travaillées par rapport à celles non travaillées.</w:t>
      </w:r>
    </w:p>
    <w:p w:rsidR="007E1E46" w:rsidRPr="0041018F" w:rsidRDefault="007E1E46" w:rsidP="0041018F">
      <w:pPr>
        <w:pStyle w:val="Paragraphedeliste"/>
        <w:numPr>
          <w:ilvl w:val="2"/>
          <w:numId w:val="14"/>
        </w:numPr>
        <w:suppressAutoHyphens/>
        <w:spacing w:before="0" w:after="0" w:line="240" w:lineRule="auto"/>
        <w:jc w:val="left"/>
        <w:rPr>
          <w:rFonts w:asciiTheme="majorBidi" w:hAnsiTheme="majorBidi" w:cstheme="majorBidi"/>
          <w:b/>
          <w:bCs/>
          <w:sz w:val="24"/>
          <w:szCs w:val="24"/>
        </w:rPr>
      </w:pPr>
      <w:r w:rsidRPr="0041018F">
        <w:rPr>
          <w:rFonts w:asciiTheme="majorBidi" w:hAnsiTheme="majorBidi" w:cstheme="majorBidi"/>
          <w:b/>
          <w:bCs/>
          <w:sz w:val="24"/>
          <w:szCs w:val="24"/>
        </w:rPr>
        <w:t>Analyse de l’effet des techniques culturales sur la densité des mauvaises herbes pour les parcelles non traitées</w:t>
      </w:r>
    </w:p>
    <w:p w:rsidR="007E1E46" w:rsidRPr="0041018F" w:rsidRDefault="007E1E46" w:rsidP="0041018F">
      <w:pPr>
        <w:spacing w:before="0" w:after="0" w:line="240" w:lineRule="auto"/>
        <w:ind w:firstLine="708"/>
        <w:jc w:val="both"/>
        <w:rPr>
          <w:rFonts w:asciiTheme="majorBidi" w:hAnsiTheme="majorBidi" w:cstheme="majorBidi"/>
          <w:bCs/>
          <w:sz w:val="24"/>
          <w:szCs w:val="24"/>
        </w:rPr>
      </w:pPr>
      <w:r w:rsidRPr="0041018F">
        <w:rPr>
          <w:rFonts w:asciiTheme="majorBidi" w:hAnsiTheme="majorBidi" w:cstheme="majorBidi"/>
          <w:bCs/>
          <w:sz w:val="24"/>
          <w:szCs w:val="24"/>
        </w:rPr>
        <w:t>Les résultats de l’analyse de la densité des mauvaises herbes pour TCNT et SDNT sont représentés dans les figures suivantes :</w:t>
      </w:r>
    </w:p>
    <w:p w:rsidR="007E1E46" w:rsidRPr="0041018F" w:rsidRDefault="007E1E46" w:rsidP="0041018F">
      <w:pPr>
        <w:spacing w:before="0" w:after="0" w:line="240" w:lineRule="auto"/>
        <w:ind w:firstLine="708"/>
        <w:jc w:val="center"/>
        <w:rPr>
          <w:rFonts w:asciiTheme="majorBidi" w:hAnsiTheme="majorBidi" w:cstheme="majorBidi"/>
          <w:bCs/>
          <w:sz w:val="24"/>
          <w:szCs w:val="24"/>
        </w:rPr>
      </w:pPr>
      <w:r w:rsidRPr="0041018F">
        <w:rPr>
          <w:rFonts w:asciiTheme="majorBidi" w:hAnsiTheme="majorBidi" w:cstheme="majorBidi"/>
          <w:noProof/>
          <w:sz w:val="24"/>
          <w:szCs w:val="24"/>
          <w:lang w:eastAsia="fr-FR"/>
        </w:rPr>
        <w:lastRenderedPageBreak/>
        <w:drawing>
          <wp:inline distT="0" distB="0" distL="0" distR="0">
            <wp:extent cx="4572000" cy="2743200"/>
            <wp:effectExtent l="0" t="0" r="19050" b="19050"/>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E1E46" w:rsidRPr="0041018F" w:rsidRDefault="007E1E46" w:rsidP="0041018F">
      <w:pPr>
        <w:spacing w:before="0" w:after="0" w:line="240" w:lineRule="auto"/>
        <w:ind w:firstLine="708"/>
        <w:jc w:val="center"/>
        <w:rPr>
          <w:rFonts w:asciiTheme="majorBidi" w:hAnsiTheme="majorBidi" w:cstheme="majorBidi"/>
          <w:bCs/>
          <w:sz w:val="24"/>
          <w:szCs w:val="24"/>
        </w:rPr>
      </w:pPr>
      <w:r w:rsidRPr="0041018F">
        <w:rPr>
          <w:rFonts w:asciiTheme="majorBidi" w:hAnsiTheme="majorBidi" w:cstheme="majorBidi"/>
          <w:bCs/>
          <w:sz w:val="24"/>
          <w:szCs w:val="24"/>
        </w:rPr>
        <w:t>Figure </w:t>
      </w:r>
      <w:r w:rsidR="007B4689" w:rsidRPr="0041018F">
        <w:rPr>
          <w:rFonts w:asciiTheme="majorBidi" w:hAnsiTheme="majorBidi" w:cstheme="majorBidi"/>
          <w:bCs/>
          <w:sz w:val="24"/>
          <w:szCs w:val="24"/>
        </w:rPr>
        <w:t>07</w:t>
      </w:r>
      <w:r w:rsidRPr="0041018F">
        <w:rPr>
          <w:rFonts w:asciiTheme="majorBidi" w:hAnsiTheme="majorBidi" w:cstheme="majorBidi"/>
          <w:bCs/>
          <w:sz w:val="24"/>
          <w:szCs w:val="24"/>
        </w:rPr>
        <w:t>: Analyse de la densité des mauvaises herbes durant le cycle du sorgho dans les parcelles non traitées</w:t>
      </w:r>
    </w:p>
    <w:p w:rsidR="007E1E46" w:rsidRPr="0041018F" w:rsidRDefault="007E1E46" w:rsidP="0041018F">
      <w:pPr>
        <w:spacing w:before="0" w:after="0" w:line="240" w:lineRule="auto"/>
        <w:ind w:firstLine="708"/>
        <w:rPr>
          <w:rFonts w:asciiTheme="majorBidi" w:hAnsiTheme="majorBidi" w:cstheme="majorBidi"/>
          <w:bCs/>
          <w:sz w:val="24"/>
          <w:szCs w:val="24"/>
        </w:rPr>
      </w:pPr>
    </w:p>
    <w:p w:rsidR="007E1E46" w:rsidRPr="0041018F" w:rsidRDefault="007E1E46" w:rsidP="0041018F">
      <w:pPr>
        <w:spacing w:before="0" w:after="0" w:line="240" w:lineRule="auto"/>
        <w:ind w:firstLine="708"/>
        <w:jc w:val="center"/>
        <w:rPr>
          <w:rFonts w:asciiTheme="majorBidi" w:hAnsiTheme="majorBidi" w:cstheme="majorBidi"/>
          <w:bCs/>
          <w:sz w:val="24"/>
          <w:szCs w:val="24"/>
        </w:rPr>
      </w:pPr>
      <w:r w:rsidRPr="0041018F">
        <w:rPr>
          <w:rFonts w:asciiTheme="majorBidi" w:hAnsiTheme="majorBidi" w:cstheme="majorBidi"/>
          <w:noProof/>
          <w:sz w:val="24"/>
          <w:szCs w:val="24"/>
          <w:lang w:eastAsia="fr-FR"/>
        </w:rPr>
        <w:drawing>
          <wp:inline distT="0" distB="0" distL="0" distR="0">
            <wp:extent cx="5524500" cy="2743200"/>
            <wp:effectExtent l="0" t="0" r="19050" b="19050"/>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E1E46" w:rsidRPr="0041018F" w:rsidRDefault="007E1E46" w:rsidP="0041018F">
      <w:pPr>
        <w:spacing w:before="0" w:after="0" w:line="240" w:lineRule="auto"/>
        <w:ind w:firstLine="708"/>
        <w:jc w:val="center"/>
        <w:rPr>
          <w:rFonts w:asciiTheme="majorBidi" w:hAnsiTheme="majorBidi" w:cstheme="majorBidi"/>
          <w:bCs/>
          <w:sz w:val="24"/>
          <w:szCs w:val="24"/>
        </w:rPr>
      </w:pPr>
      <w:r w:rsidRPr="0041018F">
        <w:rPr>
          <w:rFonts w:asciiTheme="majorBidi" w:hAnsiTheme="majorBidi" w:cstheme="majorBidi"/>
          <w:bCs/>
          <w:sz w:val="24"/>
          <w:szCs w:val="24"/>
        </w:rPr>
        <w:t>Figure </w:t>
      </w:r>
      <w:r w:rsidR="007B4689" w:rsidRPr="0041018F">
        <w:rPr>
          <w:rFonts w:asciiTheme="majorBidi" w:hAnsiTheme="majorBidi" w:cstheme="majorBidi"/>
          <w:bCs/>
          <w:sz w:val="24"/>
          <w:szCs w:val="24"/>
        </w:rPr>
        <w:t xml:space="preserve">08 </w:t>
      </w:r>
      <w:r w:rsidRPr="0041018F">
        <w:rPr>
          <w:rFonts w:asciiTheme="majorBidi" w:hAnsiTheme="majorBidi" w:cstheme="majorBidi"/>
          <w:bCs/>
          <w:sz w:val="24"/>
          <w:szCs w:val="24"/>
        </w:rPr>
        <w:t>: évolution de la flore adventice dans les parcelles non traitées</w:t>
      </w:r>
    </w:p>
    <w:p w:rsidR="007E1E46" w:rsidRPr="0041018F" w:rsidRDefault="007E1E46" w:rsidP="0041018F">
      <w:pPr>
        <w:spacing w:before="0" w:after="0" w:line="240" w:lineRule="auto"/>
        <w:ind w:firstLine="708"/>
        <w:jc w:val="both"/>
        <w:rPr>
          <w:rFonts w:asciiTheme="majorBidi" w:hAnsiTheme="majorBidi" w:cstheme="majorBidi"/>
          <w:bCs/>
          <w:sz w:val="24"/>
          <w:szCs w:val="24"/>
        </w:rPr>
      </w:pPr>
      <w:r w:rsidRPr="0041018F">
        <w:rPr>
          <w:rFonts w:asciiTheme="majorBidi" w:hAnsiTheme="majorBidi" w:cstheme="majorBidi"/>
          <w:bCs/>
          <w:sz w:val="24"/>
          <w:szCs w:val="24"/>
        </w:rPr>
        <w:t xml:space="preserve">D’après les résultats </w:t>
      </w:r>
      <w:r w:rsidR="007B4689" w:rsidRPr="0041018F">
        <w:rPr>
          <w:rFonts w:asciiTheme="majorBidi" w:hAnsiTheme="majorBidi" w:cstheme="majorBidi"/>
          <w:bCs/>
          <w:sz w:val="24"/>
          <w:szCs w:val="24"/>
        </w:rPr>
        <w:t>des figure 07 et 08</w:t>
      </w:r>
      <w:r w:rsidRPr="0041018F">
        <w:rPr>
          <w:rFonts w:asciiTheme="majorBidi" w:hAnsiTheme="majorBidi" w:cstheme="majorBidi"/>
          <w:bCs/>
          <w:sz w:val="24"/>
          <w:szCs w:val="24"/>
        </w:rPr>
        <w:t>, on peut constater une nette différence entre les parcelles travaillées et celles menées en semis direct. Comme pour les parcelles traitées, le premier constat à faire est que la charrue est un outil important pour l’élimination des mauvaises herbes, car après le labour on a eu une destruction totale des mauvaises herbes.</w:t>
      </w:r>
    </w:p>
    <w:p w:rsidR="007E1E46" w:rsidRPr="0041018F" w:rsidRDefault="007E1E46" w:rsidP="0041018F">
      <w:pPr>
        <w:spacing w:before="0" w:after="0" w:line="240" w:lineRule="auto"/>
        <w:ind w:firstLine="708"/>
        <w:jc w:val="both"/>
        <w:rPr>
          <w:rFonts w:asciiTheme="majorBidi" w:hAnsiTheme="majorBidi" w:cstheme="majorBidi"/>
          <w:bCs/>
          <w:sz w:val="24"/>
          <w:szCs w:val="24"/>
        </w:rPr>
      </w:pPr>
      <w:r w:rsidRPr="0041018F">
        <w:rPr>
          <w:rFonts w:asciiTheme="majorBidi" w:hAnsiTheme="majorBidi" w:cstheme="majorBidi"/>
          <w:bCs/>
          <w:sz w:val="24"/>
          <w:szCs w:val="24"/>
        </w:rPr>
        <w:t>15 jours après le semis,</w:t>
      </w:r>
      <w:r w:rsidR="00ED25B4" w:rsidRPr="0041018F">
        <w:rPr>
          <w:rFonts w:asciiTheme="majorBidi" w:hAnsiTheme="majorBidi" w:cstheme="majorBidi"/>
          <w:bCs/>
          <w:sz w:val="24"/>
          <w:szCs w:val="24"/>
        </w:rPr>
        <w:t xml:space="preserve"> </w:t>
      </w:r>
      <w:r w:rsidRPr="0041018F">
        <w:rPr>
          <w:rFonts w:asciiTheme="majorBidi" w:hAnsiTheme="majorBidi" w:cstheme="majorBidi"/>
          <w:bCs/>
          <w:sz w:val="24"/>
          <w:szCs w:val="24"/>
        </w:rPr>
        <w:t>on a enregistré une densité de la flore adventice de 19 plant/m² pour TCNT et 142 plant/m² pour SDNT soit une augmentation de 19% pour les parcelles travaillées conte 13% pour les parcelles non travaillées. Cela peut être expliqué par la remonté en surface du stock semencier enfouit en profondeur dans les parcelles travaillées, cette remonté en surface a permis la germination de quelques graines de mauvaises herbes, tant dis qu’en semis direct il y a absence totale d’intervention avec les outils ce qui a permis au stock semencier de rester en profondeur.</w:t>
      </w:r>
    </w:p>
    <w:p w:rsidR="007E1E46" w:rsidRPr="0041018F" w:rsidRDefault="007E1E46" w:rsidP="0041018F">
      <w:pPr>
        <w:spacing w:before="0" w:after="0" w:line="240" w:lineRule="auto"/>
        <w:ind w:firstLine="708"/>
        <w:jc w:val="both"/>
        <w:rPr>
          <w:rFonts w:asciiTheme="majorBidi" w:hAnsiTheme="majorBidi" w:cstheme="majorBidi"/>
          <w:bCs/>
          <w:sz w:val="24"/>
          <w:szCs w:val="24"/>
        </w:rPr>
      </w:pPr>
      <w:r w:rsidRPr="0041018F">
        <w:rPr>
          <w:rFonts w:asciiTheme="majorBidi" w:hAnsiTheme="majorBidi" w:cstheme="majorBidi"/>
          <w:bCs/>
          <w:sz w:val="24"/>
          <w:szCs w:val="24"/>
        </w:rPr>
        <w:t xml:space="preserve">Au stade épiaison le constat est le même que les deux stades précédents, ainsi la densité des mauvaises herbes augmente d’une manière importante dans les sols travaillés par rapport à ceux non travaillés, mais toutefois la densité atteint les 225 plant/m² en SDNT </w:t>
      </w:r>
      <w:r w:rsidRPr="0041018F">
        <w:rPr>
          <w:rFonts w:asciiTheme="majorBidi" w:hAnsiTheme="majorBidi" w:cstheme="majorBidi"/>
          <w:bCs/>
          <w:sz w:val="24"/>
          <w:szCs w:val="24"/>
        </w:rPr>
        <w:lastRenderedPageBreak/>
        <w:t>contre 86 plant/m² en TCNT, d’où une augmentation totale par rapport à l’état initial de la parcelle</w:t>
      </w:r>
      <w:r w:rsidR="00241D88" w:rsidRPr="0041018F">
        <w:rPr>
          <w:rFonts w:asciiTheme="majorBidi" w:hAnsiTheme="majorBidi" w:cstheme="majorBidi"/>
          <w:bCs/>
          <w:sz w:val="24"/>
          <w:szCs w:val="24"/>
        </w:rPr>
        <w:t xml:space="preserve"> </w:t>
      </w:r>
      <w:r w:rsidRPr="0041018F">
        <w:rPr>
          <w:rFonts w:asciiTheme="majorBidi" w:hAnsiTheme="majorBidi" w:cstheme="majorBidi"/>
          <w:bCs/>
          <w:sz w:val="24"/>
          <w:szCs w:val="24"/>
        </w:rPr>
        <w:t xml:space="preserve">de 182% en semis direct contre une diminution totale de 31% pour TCNT. </w:t>
      </w:r>
    </w:p>
    <w:p w:rsidR="007E1E46" w:rsidRPr="0041018F" w:rsidRDefault="007E1E46" w:rsidP="0041018F">
      <w:pPr>
        <w:spacing w:before="0" w:after="0" w:line="240" w:lineRule="auto"/>
        <w:ind w:firstLine="708"/>
        <w:jc w:val="both"/>
        <w:rPr>
          <w:rFonts w:asciiTheme="majorBidi" w:hAnsiTheme="majorBidi" w:cstheme="majorBidi"/>
          <w:bCs/>
          <w:sz w:val="24"/>
          <w:szCs w:val="24"/>
        </w:rPr>
      </w:pPr>
      <w:r w:rsidRPr="0041018F">
        <w:rPr>
          <w:rFonts w:asciiTheme="majorBidi" w:hAnsiTheme="majorBidi" w:cstheme="majorBidi"/>
          <w:bCs/>
          <w:sz w:val="24"/>
          <w:szCs w:val="24"/>
        </w:rPr>
        <w:t>Donc en absence de traitement à l’herbicide, la technique de travail du sol classique a une importance capitale dans la maitrise des mauvaises herbes par rapport au système de semis direct ou la flore adventice a envahi toute la parcelle avec comme conséquences une concurrence accrue imposée à la culture mise en place.</w:t>
      </w:r>
    </w:p>
    <w:p w:rsidR="007E1E46" w:rsidRPr="0041018F" w:rsidRDefault="007E1E46" w:rsidP="0041018F">
      <w:pPr>
        <w:spacing w:before="0" w:after="0" w:line="240" w:lineRule="auto"/>
        <w:ind w:firstLine="708"/>
        <w:jc w:val="both"/>
        <w:rPr>
          <w:rFonts w:asciiTheme="majorBidi" w:hAnsiTheme="majorBidi" w:cstheme="majorBidi"/>
          <w:bCs/>
          <w:sz w:val="24"/>
          <w:szCs w:val="24"/>
        </w:rPr>
      </w:pPr>
      <w:r w:rsidRPr="0041018F">
        <w:rPr>
          <w:rFonts w:asciiTheme="majorBidi" w:hAnsiTheme="majorBidi" w:cstheme="majorBidi"/>
          <w:bCs/>
          <w:sz w:val="24"/>
          <w:szCs w:val="24"/>
        </w:rPr>
        <w:t>Pour approfondir l’analyse de l’effet du semis direct et du travail du sol conventionnel, on a effectué une analyse statistique</w:t>
      </w:r>
      <w:r w:rsidR="00241D88" w:rsidRPr="0041018F">
        <w:rPr>
          <w:rFonts w:asciiTheme="majorBidi" w:hAnsiTheme="majorBidi" w:cstheme="majorBidi"/>
          <w:bCs/>
          <w:sz w:val="24"/>
          <w:szCs w:val="24"/>
        </w:rPr>
        <w:t xml:space="preserve">, cette </w:t>
      </w:r>
      <w:r w:rsidR="00167404" w:rsidRPr="0041018F">
        <w:rPr>
          <w:rFonts w:asciiTheme="majorBidi" w:hAnsiTheme="majorBidi" w:cstheme="majorBidi"/>
          <w:bCs/>
          <w:sz w:val="24"/>
          <w:szCs w:val="24"/>
        </w:rPr>
        <w:t>dernière</w:t>
      </w:r>
      <w:r w:rsidRPr="0041018F">
        <w:rPr>
          <w:rFonts w:asciiTheme="majorBidi" w:hAnsiTheme="majorBidi" w:cstheme="majorBidi"/>
          <w:bCs/>
          <w:sz w:val="24"/>
          <w:szCs w:val="24"/>
        </w:rPr>
        <w:t xml:space="preserve"> montre un effet  très  hautement significatif pour le facteur technique cultural sur la densité des mauvaises herbes.</w:t>
      </w:r>
    </w:p>
    <w:p w:rsidR="007E1E46" w:rsidRPr="0041018F" w:rsidRDefault="007E1E46" w:rsidP="0041018F">
      <w:pPr>
        <w:spacing w:before="0" w:after="0" w:line="240" w:lineRule="auto"/>
        <w:ind w:firstLine="708"/>
        <w:jc w:val="both"/>
        <w:rPr>
          <w:rFonts w:asciiTheme="majorBidi" w:hAnsiTheme="majorBidi" w:cstheme="majorBidi"/>
          <w:bCs/>
          <w:sz w:val="24"/>
          <w:szCs w:val="24"/>
        </w:rPr>
      </w:pPr>
      <w:r w:rsidRPr="0041018F">
        <w:rPr>
          <w:rFonts w:asciiTheme="majorBidi" w:hAnsiTheme="majorBidi" w:cstheme="majorBidi"/>
          <w:bCs/>
          <w:sz w:val="24"/>
          <w:szCs w:val="24"/>
        </w:rPr>
        <w:t xml:space="preserve">D’une manière générale on peut conclure que le labour par son impact sur les densités de mauvaises herbes. En effet, en réduisant les densités de la population adventice, le labour  limite la concurrence de ces mauvaises herbes vis-à-vis de la culture et permet un meilleur développement de la culture. </w:t>
      </w:r>
    </w:p>
    <w:p w:rsidR="007E1E46" w:rsidRPr="0041018F" w:rsidRDefault="007E1E46" w:rsidP="0041018F">
      <w:pPr>
        <w:spacing w:before="0" w:after="0" w:line="240" w:lineRule="auto"/>
        <w:ind w:firstLine="708"/>
        <w:jc w:val="both"/>
        <w:rPr>
          <w:rFonts w:asciiTheme="majorBidi" w:hAnsiTheme="majorBidi" w:cstheme="majorBidi"/>
          <w:bCs/>
          <w:sz w:val="24"/>
          <w:szCs w:val="24"/>
        </w:rPr>
      </w:pPr>
      <w:r w:rsidRPr="0041018F">
        <w:rPr>
          <w:rFonts w:asciiTheme="majorBidi" w:hAnsiTheme="majorBidi" w:cstheme="majorBidi"/>
          <w:bCs/>
          <w:sz w:val="24"/>
          <w:szCs w:val="24"/>
        </w:rPr>
        <w:t xml:space="preserve"> Le labour constitue donc un outil intéressant de gestion des adventices. De plus, il s’agit d’une pratique courante, demandant rarement des investissements supplémentaires et facile à appliquer.</w:t>
      </w:r>
    </w:p>
    <w:p w:rsidR="007E1E46" w:rsidRPr="0041018F" w:rsidRDefault="007E1E46" w:rsidP="0041018F">
      <w:pPr>
        <w:pStyle w:val="Paragraphedeliste"/>
        <w:numPr>
          <w:ilvl w:val="2"/>
          <w:numId w:val="14"/>
        </w:numPr>
        <w:suppressAutoHyphens/>
        <w:spacing w:before="0" w:after="0" w:line="240" w:lineRule="auto"/>
        <w:jc w:val="left"/>
        <w:rPr>
          <w:rFonts w:asciiTheme="majorBidi" w:hAnsiTheme="majorBidi" w:cstheme="majorBidi"/>
          <w:b/>
          <w:bCs/>
          <w:sz w:val="24"/>
          <w:szCs w:val="24"/>
        </w:rPr>
      </w:pPr>
      <w:r w:rsidRPr="0041018F">
        <w:rPr>
          <w:rFonts w:asciiTheme="majorBidi" w:hAnsiTheme="majorBidi" w:cstheme="majorBidi"/>
          <w:b/>
          <w:bCs/>
          <w:sz w:val="24"/>
          <w:szCs w:val="24"/>
        </w:rPr>
        <w:t>Analyse de l’effet des techniques culturales sur la biomasse des mauvaises herbes pour les parcelles traitées</w:t>
      </w:r>
    </w:p>
    <w:p w:rsidR="007E1E46" w:rsidRPr="0041018F" w:rsidRDefault="007E1E46" w:rsidP="0041018F">
      <w:pPr>
        <w:spacing w:before="0" w:after="0" w:line="240" w:lineRule="auto"/>
        <w:ind w:firstLine="708"/>
        <w:jc w:val="both"/>
        <w:rPr>
          <w:rFonts w:asciiTheme="majorBidi" w:hAnsiTheme="majorBidi" w:cstheme="majorBidi"/>
          <w:bCs/>
          <w:sz w:val="24"/>
          <w:szCs w:val="24"/>
        </w:rPr>
      </w:pPr>
      <w:r w:rsidRPr="0041018F">
        <w:rPr>
          <w:rFonts w:asciiTheme="majorBidi" w:hAnsiTheme="majorBidi" w:cstheme="majorBidi"/>
          <w:bCs/>
          <w:sz w:val="24"/>
          <w:szCs w:val="24"/>
        </w:rPr>
        <w:t>Les résultats de l’analyse de l’effet des techniques culturales sur la biomasse des mauvaises herbes dans les parcelles traitées sont présentés dans les figures suivantes.</w:t>
      </w:r>
    </w:p>
    <w:p w:rsidR="007E1E46" w:rsidRPr="0041018F" w:rsidRDefault="007E1E46" w:rsidP="0041018F">
      <w:pPr>
        <w:spacing w:before="0" w:after="0" w:line="240" w:lineRule="auto"/>
        <w:jc w:val="center"/>
        <w:rPr>
          <w:rFonts w:asciiTheme="majorBidi" w:hAnsiTheme="majorBidi" w:cstheme="majorBidi"/>
          <w:b/>
          <w:bCs/>
          <w:color w:val="1F497D" w:themeColor="text2"/>
          <w:sz w:val="24"/>
          <w:szCs w:val="24"/>
        </w:rPr>
      </w:pPr>
      <w:r w:rsidRPr="0041018F">
        <w:rPr>
          <w:rFonts w:asciiTheme="majorBidi" w:hAnsiTheme="majorBidi" w:cstheme="majorBidi"/>
          <w:noProof/>
          <w:sz w:val="24"/>
          <w:szCs w:val="24"/>
          <w:lang w:eastAsia="fr-FR"/>
        </w:rPr>
        <w:drawing>
          <wp:inline distT="0" distB="0" distL="0" distR="0">
            <wp:extent cx="4572000" cy="2743200"/>
            <wp:effectExtent l="0" t="0" r="19050" b="19050"/>
            <wp:docPr id="10"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E1E46" w:rsidRPr="0041018F" w:rsidRDefault="007E1E46" w:rsidP="0041018F">
      <w:pPr>
        <w:spacing w:before="0" w:after="0" w:line="240" w:lineRule="auto"/>
        <w:jc w:val="center"/>
        <w:rPr>
          <w:rFonts w:asciiTheme="majorBidi" w:hAnsiTheme="majorBidi" w:cstheme="majorBidi"/>
          <w:bCs/>
          <w:sz w:val="24"/>
          <w:szCs w:val="24"/>
        </w:rPr>
      </w:pPr>
      <w:r w:rsidRPr="0041018F">
        <w:rPr>
          <w:rFonts w:asciiTheme="majorBidi" w:hAnsiTheme="majorBidi" w:cstheme="majorBidi"/>
          <w:bCs/>
          <w:sz w:val="24"/>
          <w:szCs w:val="24"/>
        </w:rPr>
        <w:t>Figure</w:t>
      </w:r>
      <w:r w:rsidR="007B4689" w:rsidRPr="0041018F">
        <w:rPr>
          <w:rFonts w:asciiTheme="majorBidi" w:hAnsiTheme="majorBidi" w:cstheme="majorBidi"/>
          <w:bCs/>
          <w:sz w:val="24"/>
          <w:szCs w:val="24"/>
        </w:rPr>
        <w:t xml:space="preserve"> 09</w:t>
      </w:r>
      <w:r w:rsidRPr="0041018F">
        <w:rPr>
          <w:rFonts w:asciiTheme="majorBidi" w:hAnsiTheme="majorBidi" w:cstheme="majorBidi"/>
          <w:bCs/>
          <w:sz w:val="24"/>
          <w:szCs w:val="24"/>
        </w:rPr>
        <w:t> : évolution de la biomasse des mauvaises herbes pour TCT et SDT.</w:t>
      </w:r>
    </w:p>
    <w:p w:rsidR="007E1E46" w:rsidRPr="0041018F" w:rsidRDefault="007E1E46" w:rsidP="0041018F">
      <w:pPr>
        <w:spacing w:before="0" w:after="0" w:line="240" w:lineRule="auto"/>
        <w:rPr>
          <w:rFonts w:asciiTheme="majorBidi" w:hAnsiTheme="majorBidi" w:cstheme="majorBidi"/>
          <w:bCs/>
          <w:sz w:val="24"/>
          <w:szCs w:val="24"/>
        </w:rPr>
      </w:pPr>
    </w:p>
    <w:p w:rsidR="007E1E46" w:rsidRPr="0041018F" w:rsidRDefault="007E1E46" w:rsidP="0041018F">
      <w:pPr>
        <w:spacing w:before="0" w:after="0" w:line="240" w:lineRule="auto"/>
        <w:jc w:val="center"/>
        <w:rPr>
          <w:rFonts w:asciiTheme="majorBidi" w:hAnsiTheme="majorBidi" w:cstheme="majorBidi"/>
          <w:b/>
          <w:bCs/>
          <w:color w:val="1F497D" w:themeColor="text2"/>
          <w:sz w:val="24"/>
          <w:szCs w:val="24"/>
        </w:rPr>
      </w:pPr>
      <w:r w:rsidRPr="0041018F">
        <w:rPr>
          <w:rFonts w:asciiTheme="majorBidi" w:hAnsiTheme="majorBidi" w:cstheme="majorBidi"/>
          <w:noProof/>
          <w:sz w:val="24"/>
          <w:szCs w:val="24"/>
          <w:lang w:eastAsia="fr-FR"/>
        </w:rPr>
        <w:lastRenderedPageBreak/>
        <w:drawing>
          <wp:inline distT="0" distB="0" distL="0" distR="0">
            <wp:extent cx="4450080" cy="2491740"/>
            <wp:effectExtent l="0" t="0" r="26670" b="22860"/>
            <wp:docPr id="11"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E1E46" w:rsidRPr="0041018F" w:rsidRDefault="007E1E46" w:rsidP="0041018F">
      <w:pPr>
        <w:spacing w:before="0" w:after="0" w:line="240" w:lineRule="auto"/>
        <w:jc w:val="center"/>
        <w:rPr>
          <w:rFonts w:asciiTheme="majorBidi" w:hAnsiTheme="majorBidi" w:cstheme="majorBidi"/>
          <w:bCs/>
          <w:sz w:val="24"/>
          <w:szCs w:val="24"/>
        </w:rPr>
      </w:pPr>
      <w:r w:rsidRPr="0041018F">
        <w:rPr>
          <w:rFonts w:asciiTheme="majorBidi" w:hAnsiTheme="majorBidi" w:cstheme="majorBidi"/>
          <w:bCs/>
          <w:sz w:val="24"/>
          <w:szCs w:val="24"/>
        </w:rPr>
        <w:t>Figure </w:t>
      </w:r>
      <w:r w:rsidR="007B4689" w:rsidRPr="0041018F">
        <w:rPr>
          <w:rFonts w:asciiTheme="majorBidi" w:hAnsiTheme="majorBidi" w:cstheme="majorBidi"/>
          <w:bCs/>
          <w:sz w:val="24"/>
          <w:szCs w:val="24"/>
        </w:rPr>
        <w:t xml:space="preserve">10 </w:t>
      </w:r>
      <w:r w:rsidRPr="0041018F">
        <w:rPr>
          <w:rFonts w:asciiTheme="majorBidi" w:hAnsiTheme="majorBidi" w:cstheme="majorBidi"/>
          <w:bCs/>
          <w:sz w:val="24"/>
          <w:szCs w:val="24"/>
        </w:rPr>
        <w:t>: analyse de la biomasse des mauvaises herbes pour SDT et TCT</w:t>
      </w:r>
    </w:p>
    <w:p w:rsidR="007E1E46" w:rsidRPr="0041018F" w:rsidRDefault="007E1E46" w:rsidP="0041018F">
      <w:pPr>
        <w:spacing w:before="0" w:after="0" w:line="240" w:lineRule="auto"/>
        <w:ind w:firstLine="708"/>
        <w:jc w:val="both"/>
        <w:rPr>
          <w:rFonts w:asciiTheme="majorBidi" w:hAnsiTheme="majorBidi" w:cstheme="majorBidi"/>
          <w:bCs/>
          <w:sz w:val="24"/>
          <w:szCs w:val="24"/>
        </w:rPr>
      </w:pPr>
      <w:r w:rsidRPr="0041018F">
        <w:rPr>
          <w:rFonts w:asciiTheme="majorBidi" w:hAnsiTheme="majorBidi" w:cstheme="majorBidi"/>
          <w:bCs/>
          <w:sz w:val="24"/>
          <w:szCs w:val="24"/>
        </w:rPr>
        <w:t xml:space="preserve">Les figures </w:t>
      </w:r>
      <w:r w:rsidR="007B4689" w:rsidRPr="0041018F">
        <w:rPr>
          <w:rFonts w:asciiTheme="majorBidi" w:hAnsiTheme="majorBidi" w:cstheme="majorBidi"/>
          <w:bCs/>
          <w:sz w:val="24"/>
          <w:szCs w:val="24"/>
        </w:rPr>
        <w:t>09 et 10</w:t>
      </w:r>
      <w:r w:rsidRPr="0041018F">
        <w:rPr>
          <w:rFonts w:asciiTheme="majorBidi" w:hAnsiTheme="majorBidi" w:cstheme="majorBidi"/>
          <w:bCs/>
          <w:sz w:val="24"/>
          <w:szCs w:val="24"/>
        </w:rPr>
        <w:t xml:space="preserve"> représentent l’évolution de la biomasse de la flore adventice exprimée en g/m² pour les parcelles travaillées et traitées à l’herbicide et les parcelles menées en semis direct et traitées.</w:t>
      </w:r>
    </w:p>
    <w:p w:rsidR="007E1E46" w:rsidRPr="0041018F" w:rsidRDefault="007E1E46" w:rsidP="0041018F">
      <w:pPr>
        <w:spacing w:before="0" w:after="0" w:line="240" w:lineRule="auto"/>
        <w:jc w:val="both"/>
        <w:rPr>
          <w:rFonts w:asciiTheme="majorBidi" w:hAnsiTheme="majorBidi" w:cstheme="majorBidi"/>
          <w:bCs/>
          <w:sz w:val="24"/>
          <w:szCs w:val="24"/>
        </w:rPr>
      </w:pPr>
      <w:r w:rsidRPr="0041018F">
        <w:rPr>
          <w:rFonts w:asciiTheme="majorBidi" w:hAnsiTheme="majorBidi" w:cstheme="majorBidi"/>
          <w:bCs/>
          <w:sz w:val="24"/>
          <w:szCs w:val="24"/>
        </w:rPr>
        <w:tab/>
        <w:t>Au vu de ces résultats, la première conclusion qu’on peut tirer est que le labour a permis de détruire la totalité des mauvaises herbes présentes sur la parcelle travaillée. La biomasse détruite est de 100 g/m².</w:t>
      </w:r>
    </w:p>
    <w:p w:rsidR="007E1E46" w:rsidRPr="0041018F" w:rsidRDefault="007E1E46" w:rsidP="0041018F">
      <w:pPr>
        <w:spacing w:before="0" w:after="0" w:line="240" w:lineRule="auto"/>
        <w:ind w:firstLine="708"/>
        <w:jc w:val="both"/>
        <w:rPr>
          <w:rFonts w:asciiTheme="majorBidi" w:hAnsiTheme="majorBidi" w:cstheme="majorBidi"/>
          <w:bCs/>
          <w:sz w:val="24"/>
          <w:szCs w:val="24"/>
        </w:rPr>
      </w:pPr>
      <w:r w:rsidRPr="0041018F">
        <w:rPr>
          <w:rFonts w:asciiTheme="majorBidi" w:hAnsiTheme="majorBidi" w:cstheme="majorBidi"/>
          <w:bCs/>
          <w:sz w:val="24"/>
          <w:szCs w:val="24"/>
        </w:rPr>
        <w:t>Après les traitements à l’herbicide, on a enregistré une biomasse plus importante dans parcelles travaillées par rapport à celle du semis direct, ceci peut être expliqué par le fait que les parcelles travaillées n’ont reçu qu’un seul traitement à l’herbicide contrairement à celles menées en semis direct traitées à l’herbicide deux fois. Et malgré ces deux traitement la biomasse est pratiquement la même mesurée après le deuxième traitement.</w:t>
      </w:r>
    </w:p>
    <w:p w:rsidR="007E1E46" w:rsidRPr="0041018F" w:rsidRDefault="007E1E46" w:rsidP="0041018F">
      <w:pPr>
        <w:pStyle w:val="Paragraphedeliste"/>
        <w:numPr>
          <w:ilvl w:val="2"/>
          <w:numId w:val="14"/>
        </w:numPr>
        <w:suppressAutoHyphens/>
        <w:spacing w:before="0" w:after="0" w:line="240" w:lineRule="auto"/>
        <w:jc w:val="left"/>
        <w:rPr>
          <w:rFonts w:asciiTheme="majorBidi" w:hAnsiTheme="majorBidi" w:cstheme="majorBidi"/>
          <w:b/>
          <w:bCs/>
          <w:sz w:val="24"/>
          <w:szCs w:val="24"/>
        </w:rPr>
      </w:pPr>
      <w:r w:rsidRPr="0041018F">
        <w:rPr>
          <w:rFonts w:asciiTheme="majorBidi" w:hAnsiTheme="majorBidi" w:cstheme="majorBidi"/>
          <w:b/>
          <w:bCs/>
          <w:sz w:val="24"/>
          <w:szCs w:val="24"/>
        </w:rPr>
        <w:t>Analyse de l’effet des techniques culturales sur la biomasse des mauvaises herbes pour les parcelles non traitées</w:t>
      </w:r>
    </w:p>
    <w:p w:rsidR="007E1E46" w:rsidRPr="0041018F" w:rsidRDefault="007E1E46" w:rsidP="0041018F">
      <w:pPr>
        <w:spacing w:before="0" w:after="0" w:line="240" w:lineRule="auto"/>
        <w:ind w:firstLine="708"/>
        <w:jc w:val="both"/>
        <w:rPr>
          <w:rFonts w:asciiTheme="majorBidi" w:hAnsiTheme="majorBidi" w:cstheme="majorBidi"/>
          <w:bCs/>
          <w:sz w:val="24"/>
          <w:szCs w:val="24"/>
        </w:rPr>
      </w:pPr>
      <w:r w:rsidRPr="0041018F">
        <w:rPr>
          <w:rFonts w:asciiTheme="majorBidi" w:hAnsiTheme="majorBidi" w:cstheme="majorBidi"/>
          <w:bCs/>
          <w:sz w:val="24"/>
          <w:szCs w:val="24"/>
        </w:rPr>
        <w:t>Les résultats de l’analyse de la biomasse des mauvaises herbes dans les parcelles TCNT et SDNT sont présentés dans les figures suivantes :</w:t>
      </w:r>
    </w:p>
    <w:p w:rsidR="007E1E46" w:rsidRPr="0041018F" w:rsidRDefault="007E1E46" w:rsidP="0041018F">
      <w:pPr>
        <w:spacing w:before="0" w:after="0" w:line="240" w:lineRule="auto"/>
        <w:ind w:firstLine="708"/>
        <w:jc w:val="both"/>
        <w:rPr>
          <w:rFonts w:asciiTheme="majorBidi" w:hAnsiTheme="majorBidi" w:cstheme="majorBidi"/>
          <w:bCs/>
          <w:sz w:val="24"/>
          <w:szCs w:val="24"/>
        </w:rPr>
      </w:pPr>
      <w:r w:rsidRPr="0041018F">
        <w:rPr>
          <w:rFonts w:asciiTheme="majorBidi" w:hAnsiTheme="majorBidi" w:cstheme="majorBidi"/>
          <w:noProof/>
          <w:sz w:val="24"/>
          <w:szCs w:val="24"/>
          <w:lang w:eastAsia="fr-FR"/>
        </w:rPr>
        <w:drawing>
          <wp:inline distT="0" distB="0" distL="0" distR="0">
            <wp:extent cx="4099560" cy="2385054"/>
            <wp:effectExtent l="0" t="0" r="15240" b="15875"/>
            <wp:docPr id="12"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E1E46" w:rsidRPr="0041018F" w:rsidRDefault="007E1E46" w:rsidP="0041018F">
      <w:pPr>
        <w:spacing w:before="0" w:after="0" w:line="240" w:lineRule="auto"/>
        <w:ind w:firstLine="708"/>
        <w:jc w:val="both"/>
        <w:rPr>
          <w:rFonts w:asciiTheme="majorBidi" w:hAnsiTheme="majorBidi" w:cstheme="majorBidi"/>
          <w:bCs/>
          <w:sz w:val="24"/>
          <w:szCs w:val="24"/>
        </w:rPr>
      </w:pPr>
      <w:r w:rsidRPr="0041018F">
        <w:rPr>
          <w:rFonts w:asciiTheme="majorBidi" w:hAnsiTheme="majorBidi" w:cstheme="majorBidi"/>
          <w:bCs/>
          <w:sz w:val="24"/>
          <w:szCs w:val="24"/>
        </w:rPr>
        <w:t>Figure </w:t>
      </w:r>
      <w:r w:rsidR="007B4689" w:rsidRPr="0041018F">
        <w:rPr>
          <w:rFonts w:asciiTheme="majorBidi" w:hAnsiTheme="majorBidi" w:cstheme="majorBidi"/>
          <w:bCs/>
          <w:sz w:val="24"/>
          <w:szCs w:val="24"/>
        </w:rPr>
        <w:t xml:space="preserve">11 </w:t>
      </w:r>
      <w:r w:rsidRPr="0041018F">
        <w:rPr>
          <w:rFonts w:asciiTheme="majorBidi" w:hAnsiTheme="majorBidi" w:cstheme="majorBidi"/>
          <w:bCs/>
          <w:sz w:val="24"/>
          <w:szCs w:val="24"/>
        </w:rPr>
        <w:t>: la biomasse des mauvaises herbes pour TCNT et SDT</w:t>
      </w:r>
    </w:p>
    <w:p w:rsidR="007E1E46" w:rsidRPr="0041018F" w:rsidRDefault="007E1E46" w:rsidP="0041018F">
      <w:pPr>
        <w:spacing w:before="0" w:after="0" w:line="240" w:lineRule="auto"/>
        <w:ind w:firstLine="708"/>
        <w:jc w:val="both"/>
        <w:rPr>
          <w:rFonts w:asciiTheme="majorBidi" w:hAnsiTheme="majorBidi" w:cstheme="majorBidi"/>
          <w:bCs/>
          <w:sz w:val="24"/>
          <w:szCs w:val="24"/>
        </w:rPr>
      </w:pPr>
    </w:p>
    <w:p w:rsidR="007E1E46" w:rsidRPr="0041018F" w:rsidRDefault="007E1E46" w:rsidP="0041018F">
      <w:pPr>
        <w:spacing w:before="0" w:after="0" w:line="240" w:lineRule="auto"/>
        <w:ind w:firstLine="708"/>
        <w:jc w:val="both"/>
        <w:rPr>
          <w:rFonts w:asciiTheme="majorBidi" w:hAnsiTheme="majorBidi" w:cstheme="majorBidi"/>
          <w:bCs/>
          <w:sz w:val="24"/>
          <w:szCs w:val="24"/>
        </w:rPr>
      </w:pPr>
      <w:r w:rsidRPr="0041018F">
        <w:rPr>
          <w:rFonts w:asciiTheme="majorBidi" w:hAnsiTheme="majorBidi" w:cstheme="majorBidi"/>
          <w:noProof/>
          <w:sz w:val="24"/>
          <w:szCs w:val="24"/>
          <w:lang w:eastAsia="fr-FR"/>
        </w:rPr>
        <w:lastRenderedPageBreak/>
        <w:drawing>
          <wp:inline distT="0" distB="0" distL="0" distR="0">
            <wp:extent cx="4572000" cy="2743200"/>
            <wp:effectExtent l="0" t="0" r="19050" b="19050"/>
            <wp:docPr id="14" name="Graphiqu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E1E46" w:rsidRPr="0041018F" w:rsidRDefault="007E1E46" w:rsidP="0041018F">
      <w:pPr>
        <w:spacing w:before="0" w:after="0" w:line="240" w:lineRule="auto"/>
        <w:ind w:firstLine="708"/>
        <w:jc w:val="both"/>
        <w:rPr>
          <w:rFonts w:asciiTheme="majorBidi" w:hAnsiTheme="majorBidi" w:cstheme="majorBidi"/>
          <w:bCs/>
          <w:sz w:val="24"/>
          <w:szCs w:val="24"/>
        </w:rPr>
      </w:pPr>
      <w:r w:rsidRPr="0041018F">
        <w:rPr>
          <w:rFonts w:asciiTheme="majorBidi" w:hAnsiTheme="majorBidi" w:cstheme="majorBidi"/>
          <w:bCs/>
          <w:sz w:val="24"/>
          <w:szCs w:val="24"/>
        </w:rPr>
        <w:t>Figure </w:t>
      </w:r>
      <w:r w:rsidR="007B4689" w:rsidRPr="0041018F">
        <w:rPr>
          <w:rFonts w:asciiTheme="majorBidi" w:hAnsiTheme="majorBidi" w:cstheme="majorBidi"/>
          <w:bCs/>
          <w:sz w:val="24"/>
          <w:szCs w:val="24"/>
        </w:rPr>
        <w:t xml:space="preserve">12 </w:t>
      </w:r>
      <w:r w:rsidRPr="0041018F">
        <w:rPr>
          <w:rFonts w:asciiTheme="majorBidi" w:hAnsiTheme="majorBidi" w:cstheme="majorBidi"/>
          <w:bCs/>
          <w:sz w:val="24"/>
          <w:szCs w:val="24"/>
        </w:rPr>
        <w:t>: évolution de la biomasse des mauvaises herbes pour TCNT et SDNT</w:t>
      </w:r>
    </w:p>
    <w:p w:rsidR="007E1E46" w:rsidRPr="0041018F" w:rsidRDefault="007E1E46" w:rsidP="0041018F">
      <w:pPr>
        <w:spacing w:before="0" w:after="0" w:line="240" w:lineRule="auto"/>
        <w:ind w:firstLine="708"/>
        <w:jc w:val="both"/>
        <w:rPr>
          <w:rFonts w:asciiTheme="majorBidi" w:hAnsiTheme="majorBidi" w:cstheme="majorBidi"/>
          <w:bCs/>
          <w:sz w:val="24"/>
          <w:szCs w:val="24"/>
        </w:rPr>
      </w:pPr>
      <w:r w:rsidRPr="0041018F">
        <w:rPr>
          <w:rFonts w:asciiTheme="majorBidi" w:hAnsiTheme="majorBidi" w:cstheme="majorBidi"/>
          <w:bCs/>
          <w:sz w:val="24"/>
          <w:szCs w:val="24"/>
        </w:rPr>
        <w:t>Dans  les parcelles non traitées l’effet de la technique sur la biomasse des mauvaises herbes est certain, la biomasse passe de 108 gr/m² avant le semis à 993 gr/m² au stade épiaison soit une augmentation de plus de 800% pour SDNT, alors que TCNT enregistre une augmentation de 100 à 600 gr/m².</w:t>
      </w:r>
    </w:p>
    <w:p w:rsidR="007E1E46" w:rsidRPr="0041018F" w:rsidRDefault="007E1E46" w:rsidP="0041018F">
      <w:pPr>
        <w:spacing w:before="0" w:after="0" w:line="240" w:lineRule="auto"/>
        <w:ind w:firstLine="708"/>
        <w:jc w:val="both"/>
        <w:rPr>
          <w:rFonts w:asciiTheme="majorBidi" w:hAnsiTheme="majorBidi" w:cstheme="majorBidi"/>
          <w:bCs/>
          <w:sz w:val="24"/>
          <w:szCs w:val="24"/>
        </w:rPr>
      </w:pPr>
      <w:r w:rsidRPr="0041018F">
        <w:rPr>
          <w:rFonts w:asciiTheme="majorBidi" w:hAnsiTheme="majorBidi" w:cstheme="majorBidi"/>
          <w:bCs/>
          <w:sz w:val="24"/>
          <w:szCs w:val="24"/>
        </w:rPr>
        <w:t>L’analyse statistique fait ressortir l’effet des techniques culturales sur la biomasse des mauvaises herbes.</w:t>
      </w:r>
    </w:p>
    <w:p w:rsidR="007E1E46" w:rsidRPr="0041018F" w:rsidRDefault="007E1E46" w:rsidP="0041018F">
      <w:pPr>
        <w:spacing w:before="0" w:after="0" w:line="240" w:lineRule="auto"/>
        <w:ind w:firstLine="708"/>
        <w:jc w:val="both"/>
        <w:rPr>
          <w:rFonts w:asciiTheme="majorBidi" w:hAnsiTheme="majorBidi" w:cstheme="majorBidi"/>
          <w:bCs/>
          <w:sz w:val="24"/>
          <w:szCs w:val="24"/>
        </w:rPr>
      </w:pPr>
      <w:r w:rsidRPr="0041018F">
        <w:rPr>
          <w:rFonts w:asciiTheme="majorBidi" w:hAnsiTheme="majorBidi" w:cstheme="majorBidi"/>
          <w:noProof/>
          <w:sz w:val="24"/>
          <w:szCs w:val="24"/>
          <w:lang w:eastAsia="fr-FR"/>
        </w:rPr>
        <w:drawing>
          <wp:inline distT="0" distB="0" distL="0" distR="0">
            <wp:extent cx="3310467" cy="1913467"/>
            <wp:effectExtent l="0" t="0" r="23495" b="10795"/>
            <wp:docPr id="15" name="Graphiqu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E1E46" w:rsidRPr="0041018F" w:rsidRDefault="007E1E46" w:rsidP="0041018F">
      <w:pPr>
        <w:spacing w:before="0" w:after="0" w:line="240" w:lineRule="auto"/>
        <w:ind w:firstLine="708"/>
        <w:jc w:val="both"/>
        <w:rPr>
          <w:rFonts w:asciiTheme="majorBidi" w:hAnsiTheme="majorBidi" w:cstheme="majorBidi"/>
          <w:bCs/>
          <w:sz w:val="24"/>
          <w:szCs w:val="24"/>
        </w:rPr>
      </w:pPr>
      <w:r w:rsidRPr="0041018F">
        <w:rPr>
          <w:rFonts w:asciiTheme="majorBidi" w:hAnsiTheme="majorBidi" w:cstheme="majorBidi"/>
          <w:bCs/>
          <w:sz w:val="24"/>
          <w:szCs w:val="24"/>
        </w:rPr>
        <w:t>Figure </w:t>
      </w:r>
      <w:r w:rsidR="007B4689" w:rsidRPr="0041018F">
        <w:rPr>
          <w:rFonts w:asciiTheme="majorBidi" w:hAnsiTheme="majorBidi" w:cstheme="majorBidi"/>
          <w:bCs/>
          <w:sz w:val="24"/>
          <w:szCs w:val="24"/>
        </w:rPr>
        <w:t xml:space="preserve">13 </w:t>
      </w:r>
      <w:r w:rsidRPr="0041018F">
        <w:rPr>
          <w:rFonts w:asciiTheme="majorBidi" w:hAnsiTheme="majorBidi" w:cstheme="majorBidi"/>
          <w:bCs/>
          <w:sz w:val="24"/>
          <w:szCs w:val="24"/>
        </w:rPr>
        <w:t>: diagramme de la biomasse entre TCNT et SDNT</w:t>
      </w:r>
    </w:p>
    <w:p w:rsidR="007E1E46" w:rsidRPr="0041018F" w:rsidRDefault="007E1E46" w:rsidP="0041018F">
      <w:pPr>
        <w:spacing w:before="0" w:after="0" w:line="240" w:lineRule="auto"/>
        <w:ind w:firstLine="708"/>
        <w:jc w:val="both"/>
        <w:rPr>
          <w:rFonts w:asciiTheme="majorBidi" w:hAnsiTheme="majorBidi" w:cstheme="majorBidi"/>
          <w:bCs/>
          <w:sz w:val="24"/>
          <w:szCs w:val="24"/>
        </w:rPr>
      </w:pPr>
      <w:r w:rsidRPr="0041018F">
        <w:rPr>
          <w:rFonts w:asciiTheme="majorBidi" w:hAnsiTheme="majorBidi" w:cstheme="majorBidi"/>
          <w:bCs/>
          <w:sz w:val="24"/>
          <w:szCs w:val="24"/>
        </w:rPr>
        <w:t>L’analyse de la variance indique une différence très hautement significative entre les deux types de techniques culturales. Ce qui nous amène à conclure que la technique choisie à un effet certain sur la biomasse des mauvaises herbes, le labour est une opération de travail du sol qui a un impact très positif sur la flore adventice présente, et son élimination total va diminuer la pression qu’elle exerce sur la culture mise en place et de la laisser se développer correctement sans concurrence pour l’eau, la lumière et les éléments nutritifs. De plus le labour permet de réduire l’utilisation des produits de lutte chimique, source de pollution des sols, de la nappe et même de détériorer la qualité du produit semé, donc de réduire les effets sur l’environnement.</w:t>
      </w:r>
    </w:p>
    <w:p w:rsidR="007E1E46" w:rsidRPr="0041018F" w:rsidRDefault="0051027A" w:rsidP="0041018F">
      <w:pPr>
        <w:pStyle w:val="Paragraphedeliste"/>
        <w:numPr>
          <w:ilvl w:val="0"/>
          <w:numId w:val="14"/>
        </w:numPr>
        <w:spacing w:before="0" w:after="0" w:line="240" w:lineRule="auto"/>
        <w:jc w:val="both"/>
        <w:rPr>
          <w:rFonts w:asciiTheme="majorBidi" w:hAnsiTheme="majorBidi" w:cstheme="majorBidi"/>
          <w:b/>
          <w:bCs/>
          <w:sz w:val="24"/>
          <w:szCs w:val="24"/>
          <w:lang w:eastAsia="fr-FR"/>
        </w:rPr>
      </w:pPr>
      <w:r w:rsidRPr="0041018F">
        <w:rPr>
          <w:rFonts w:asciiTheme="majorBidi" w:hAnsiTheme="majorBidi" w:cstheme="majorBidi"/>
          <w:b/>
          <w:bCs/>
          <w:sz w:val="24"/>
          <w:szCs w:val="24"/>
          <w:lang w:eastAsia="fr-FR"/>
        </w:rPr>
        <w:t>Conclusion </w:t>
      </w:r>
    </w:p>
    <w:p w:rsidR="0051027A" w:rsidRPr="0041018F" w:rsidRDefault="00B802A9" w:rsidP="0041018F">
      <w:pPr>
        <w:spacing w:before="0" w:after="0" w:line="240" w:lineRule="auto"/>
        <w:ind w:firstLine="708"/>
        <w:jc w:val="both"/>
        <w:rPr>
          <w:rFonts w:asciiTheme="majorBidi" w:hAnsiTheme="majorBidi" w:cstheme="majorBidi"/>
          <w:sz w:val="24"/>
          <w:szCs w:val="24"/>
        </w:rPr>
      </w:pPr>
      <w:r w:rsidRPr="0041018F">
        <w:rPr>
          <w:rFonts w:asciiTheme="majorBidi" w:hAnsiTheme="majorBidi" w:cstheme="majorBidi"/>
          <w:sz w:val="24"/>
          <w:szCs w:val="24"/>
        </w:rPr>
        <w:t>C</w:t>
      </w:r>
      <w:r w:rsidR="00DE7D24" w:rsidRPr="0041018F">
        <w:rPr>
          <w:rFonts w:asciiTheme="majorBidi" w:hAnsiTheme="majorBidi" w:cstheme="majorBidi"/>
          <w:sz w:val="24"/>
          <w:szCs w:val="24"/>
        </w:rPr>
        <w:t xml:space="preserve">es travaux expérimentaux </w:t>
      </w:r>
      <w:r w:rsidRPr="0041018F">
        <w:rPr>
          <w:rFonts w:asciiTheme="majorBidi" w:hAnsiTheme="majorBidi" w:cstheme="majorBidi"/>
          <w:sz w:val="24"/>
          <w:szCs w:val="24"/>
        </w:rPr>
        <w:t xml:space="preserve">qui ont été </w:t>
      </w:r>
      <w:r w:rsidR="00DE7D24" w:rsidRPr="0041018F">
        <w:rPr>
          <w:rFonts w:asciiTheme="majorBidi" w:hAnsiTheme="majorBidi" w:cstheme="majorBidi"/>
          <w:sz w:val="24"/>
          <w:szCs w:val="24"/>
        </w:rPr>
        <w:t>menés</w:t>
      </w:r>
      <w:r w:rsidRPr="0041018F">
        <w:rPr>
          <w:rFonts w:asciiTheme="majorBidi" w:hAnsiTheme="majorBidi" w:cstheme="majorBidi"/>
          <w:sz w:val="24"/>
          <w:szCs w:val="24"/>
        </w:rPr>
        <w:t xml:space="preserve"> au niveau de la station expérimentale de l’ENSA</w:t>
      </w:r>
      <w:r w:rsidR="00DE7D24" w:rsidRPr="0041018F">
        <w:rPr>
          <w:rFonts w:asciiTheme="majorBidi" w:hAnsiTheme="majorBidi" w:cstheme="majorBidi"/>
          <w:sz w:val="24"/>
          <w:szCs w:val="24"/>
        </w:rPr>
        <w:t xml:space="preserve"> ont enrichi les connaissances scientifiques et techniques sur le fonctionnement, en climat tempéré des nouvelles techniques culturales à savoir le semis direct.</w:t>
      </w:r>
    </w:p>
    <w:p w:rsidR="00A92D8B" w:rsidRPr="0041018F" w:rsidRDefault="00A92D8B" w:rsidP="0041018F">
      <w:pPr>
        <w:spacing w:before="0" w:after="0" w:line="240" w:lineRule="auto"/>
        <w:ind w:firstLine="708"/>
        <w:jc w:val="both"/>
        <w:rPr>
          <w:rFonts w:asciiTheme="majorBidi" w:eastAsia="Times New Roman" w:hAnsiTheme="majorBidi" w:cstheme="majorBidi"/>
          <w:sz w:val="24"/>
          <w:szCs w:val="24"/>
          <w:lang w:eastAsia="ar-SA"/>
        </w:rPr>
      </w:pPr>
      <w:r w:rsidRPr="0041018F">
        <w:rPr>
          <w:rFonts w:asciiTheme="majorBidi" w:eastAsia="Times New Roman" w:hAnsiTheme="majorBidi" w:cstheme="majorBidi"/>
          <w:sz w:val="24"/>
          <w:szCs w:val="24"/>
          <w:lang w:eastAsia="ar-SA"/>
        </w:rPr>
        <w:t xml:space="preserve">L’examen de l’ensemble des résultats </w:t>
      </w:r>
      <w:r w:rsidR="00561B6F" w:rsidRPr="0041018F">
        <w:rPr>
          <w:rFonts w:asciiTheme="majorBidi" w:eastAsia="Times New Roman" w:hAnsiTheme="majorBidi" w:cstheme="majorBidi"/>
          <w:sz w:val="24"/>
          <w:szCs w:val="24"/>
          <w:lang w:eastAsia="ar-SA"/>
        </w:rPr>
        <w:t xml:space="preserve">affirme que </w:t>
      </w:r>
      <w:r w:rsidR="00561B6F" w:rsidRPr="0041018F">
        <w:rPr>
          <w:rFonts w:asciiTheme="majorBidi" w:hAnsiTheme="majorBidi" w:cstheme="majorBidi"/>
          <w:sz w:val="24"/>
          <w:szCs w:val="24"/>
          <w:lang w:eastAsia="fr-FR"/>
        </w:rPr>
        <w:t>l</w:t>
      </w:r>
      <w:r w:rsidRPr="0041018F">
        <w:rPr>
          <w:rFonts w:asciiTheme="majorBidi" w:hAnsiTheme="majorBidi" w:cstheme="majorBidi"/>
          <w:sz w:val="24"/>
          <w:szCs w:val="24"/>
          <w:lang w:eastAsia="fr-FR"/>
        </w:rPr>
        <w:t xml:space="preserve">e labour favorise l’infiltration de l’eau dans le sol, et les outils par leurs actions n’ont pas eu un effet diminutif de l’humidité du sol, l’analyse statistique a confirmé ce résultats,  avec une </w:t>
      </w:r>
      <w:r w:rsidRPr="0041018F">
        <w:rPr>
          <w:rFonts w:asciiTheme="majorBidi" w:hAnsiTheme="majorBidi" w:cstheme="majorBidi"/>
          <w:b/>
          <w:sz w:val="24"/>
          <w:szCs w:val="24"/>
          <w:lang w:eastAsia="fr-FR"/>
        </w:rPr>
        <w:t xml:space="preserve">P value </w:t>
      </w:r>
      <w:r w:rsidRPr="0041018F">
        <w:rPr>
          <w:rFonts w:asciiTheme="majorBidi" w:hAnsiTheme="majorBidi" w:cstheme="majorBidi"/>
          <w:b/>
          <w:color w:val="000000"/>
          <w:sz w:val="24"/>
          <w:szCs w:val="24"/>
          <w:lang w:eastAsia="fr-FR"/>
        </w:rPr>
        <w:t>&lt; 0,0001</w:t>
      </w:r>
      <w:r w:rsidR="00230800" w:rsidRPr="0041018F">
        <w:rPr>
          <w:rFonts w:asciiTheme="majorBidi" w:hAnsiTheme="majorBidi" w:cstheme="majorBidi"/>
          <w:b/>
          <w:color w:val="000000"/>
          <w:sz w:val="24"/>
          <w:szCs w:val="24"/>
          <w:lang w:eastAsia="fr-FR"/>
        </w:rPr>
        <w:t xml:space="preserve"> (p : probabilité)</w:t>
      </w:r>
      <w:r w:rsidRPr="0041018F">
        <w:rPr>
          <w:rFonts w:asciiTheme="majorBidi" w:hAnsiTheme="majorBidi" w:cstheme="majorBidi"/>
          <w:b/>
          <w:color w:val="000000"/>
          <w:sz w:val="24"/>
          <w:szCs w:val="24"/>
          <w:lang w:eastAsia="fr-FR"/>
        </w:rPr>
        <w:t>.</w:t>
      </w:r>
      <w:r w:rsidR="00561B6F" w:rsidRPr="0041018F">
        <w:rPr>
          <w:rFonts w:asciiTheme="majorBidi" w:hAnsiTheme="majorBidi" w:cstheme="majorBidi"/>
          <w:b/>
          <w:sz w:val="24"/>
          <w:szCs w:val="24"/>
        </w:rPr>
        <w:t xml:space="preserve"> </w:t>
      </w:r>
      <w:r w:rsidR="00561B6F" w:rsidRPr="0041018F">
        <w:rPr>
          <w:rFonts w:asciiTheme="majorBidi" w:hAnsiTheme="majorBidi" w:cstheme="majorBidi"/>
          <w:bCs/>
          <w:sz w:val="24"/>
          <w:szCs w:val="24"/>
        </w:rPr>
        <w:lastRenderedPageBreak/>
        <w:t>D’</w:t>
      </w:r>
      <w:r w:rsidR="005D4533" w:rsidRPr="0041018F">
        <w:rPr>
          <w:rFonts w:asciiTheme="majorBidi" w:hAnsiTheme="majorBidi" w:cstheme="majorBidi"/>
          <w:bCs/>
          <w:sz w:val="24"/>
          <w:szCs w:val="24"/>
        </w:rPr>
        <w:t>autre part</w:t>
      </w:r>
      <w:r w:rsidR="00561B6F" w:rsidRPr="0041018F">
        <w:rPr>
          <w:rFonts w:asciiTheme="majorBidi" w:hAnsiTheme="majorBidi" w:cstheme="majorBidi"/>
          <w:bCs/>
          <w:sz w:val="24"/>
          <w:szCs w:val="24"/>
        </w:rPr>
        <w:t>,</w:t>
      </w:r>
      <w:r w:rsidR="00561B6F" w:rsidRPr="0041018F">
        <w:rPr>
          <w:rFonts w:asciiTheme="majorBidi" w:hAnsiTheme="majorBidi" w:cstheme="majorBidi"/>
          <w:b/>
          <w:sz w:val="24"/>
          <w:szCs w:val="24"/>
        </w:rPr>
        <w:t xml:space="preserve"> </w:t>
      </w:r>
      <w:r w:rsidR="005D4533" w:rsidRPr="0041018F">
        <w:rPr>
          <w:rFonts w:asciiTheme="majorBidi" w:eastAsia="Times New Roman" w:hAnsiTheme="majorBidi" w:cstheme="majorBidi"/>
          <w:sz w:val="24"/>
          <w:szCs w:val="24"/>
          <w:lang w:eastAsia="ar-SA"/>
        </w:rPr>
        <w:t>l</w:t>
      </w:r>
      <w:r w:rsidRPr="0041018F">
        <w:rPr>
          <w:rFonts w:asciiTheme="majorBidi" w:eastAsia="Times New Roman" w:hAnsiTheme="majorBidi" w:cstheme="majorBidi"/>
          <w:sz w:val="24"/>
          <w:szCs w:val="24"/>
          <w:lang w:eastAsia="ar-SA"/>
        </w:rPr>
        <w:t>’humidité du sol est plus élevée dans les sols travaillés par rapports à ceux menés en semis direct, et ce constat est valable du stade levée au stade épiaison, donc l’eau disponible dans le sol quand la plante en a le plus besoin est plus importante dans les sols travaillés.</w:t>
      </w:r>
      <w:r w:rsidR="00BA021B" w:rsidRPr="0041018F">
        <w:rPr>
          <w:rFonts w:asciiTheme="majorBidi" w:eastAsia="Times New Roman" w:hAnsiTheme="majorBidi" w:cstheme="majorBidi"/>
          <w:sz w:val="24"/>
          <w:szCs w:val="24"/>
          <w:lang w:eastAsia="ar-SA"/>
        </w:rPr>
        <w:t xml:space="preserve"> D’après </w:t>
      </w:r>
      <w:r w:rsidRPr="0041018F">
        <w:rPr>
          <w:rFonts w:asciiTheme="majorBidi" w:eastAsia="Times New Roman" w:hAnsiTheme="majorBidi" w:cstheme="majorBidi"/>
          <w:sz w:val="24"/>
          <w:szCs w:val="24"/>
          <w:lang w:eastAsia="ar-SA"/>
        </w:rPr>
        <w:t xml:space="preserve">l’analyse statistique, les techniques culturales ont effet hautement significatif sur la conservation de l’eau dans le sol  avec </w:t>
      </w:r>
      <w:r w:rsidRPr="0041018F">
        <w:rPr>
          <w:rFonts w:asciiTheme="majorBidi" w:hAnsiTheme="majorBidi" w:cstheme="majorBidi"/>
          <w:b/>
          <w:sz w:val="24"/>
          <w:szCs w:val="24"/>
          <w:lang w:eastAsia="fr-FR"/>
        </w:rPr>
        <w:t xml:space="preserve">P value </w:t>
      </w:r>
      <w:r w:rsidRPr="0041018F">
        <w:rPr>
          <w:rFonts w:asciiTheme="majorBidi" w:hAnsiTheme="majorBidi" w:cstheme="majorBidi"/>
          <w:b/>
          <w:color w:val="000000"/>
          <w:sz w:val="24"/>
          <w:szCs w:val="24"/>
          <w:lang w:eastAsia="fr-FR"/>
        </w:rPr>
        <w:t>&lt; 0,0001</w:t>
      </w:r>
      <w:r w:rsidRPr="0041018F">
        <w:rPr>
          <w:rFonts w:asciiTheme="majorBidi" w:eastAsia="Times New Roman" w:hAnsiTheme="majorBidi" w:cstheme="majorBidi"/>
          <w:sz w:val="24"/>
          <w:szCs w:val="24"/>
          <w:lang w:eastAsia="ar-SA"/>
        </w:rPr>
        <w:t>. Donc le choix de la technique à mettre en place est très important.</w:t>
      </w:r>
    </w:p>
    <w:p w:rsidR="00BA021B" w:rsidRPr="0041018F" w:rsidRDefault="00BA021B" w:rsidP="0041018F">
      <w:pPr>
        <w:spacing w:before="0" w:after="0" w:line="240" w:lineRule="auto"/>
        <w:ind w:firstLine="708"/>
        <w:jc w:val="both"/>
        <w:rPr>
          <w:rFonts w:asciiTheme="majorBidi" w:eastAsia="Times New Roman" w:hAnsiTheme="majorBidi" w:cstheme="majorBidi"/>
          <w:sz w:val="24"/>
          <w:szCs w:val="24"/>
          <w:lang w:eastAsia="ar-SA"/>
        </w:rPr>
      </w:pPr>
      <w:r w:rsidRPr="0041018F">
        <w:rPr>
          <w:rFonts w:asciiTheme="majorBidi" w:eastAsia="Times New Roman" w:hAnsiTheme="majorBidi" w:cstheme="majorBidi"/>
          <w:sz w:val="24"/>
          <w:szCs w:val="24"/>
          <w:lang w:eastAsia="ar-SA"/>
        </w:rPr>
        <w:t xml:space="preserve">L’analyse statistique a montré aussi qu’il y a un effet très hautement significative entre les deux types de techniques culturales sur la densité et la biomasse des mauvaises herbes avec des </w:t>
      </w:r>
      <w:r w:rsidRPr="0041018F">
        <w:rPr>
          <w:rFonts w:asciiTheme="majorBidi" w:eastAsia="Times New Roman" w:hAnsiTheme="majorBidi" w:cstheme="majorBidi"/>
          <w:b/>
          <w:sz w:val="24"/>
          <w:szCs w:val="24"/>
          <w:lang w:eastAsia="ar-SA"/>
        </w:rPr>
        <w:t>P-value &lt; 0,005</w:t>
      </w:r>
      <w:r w:rsidRPr="0041018F">
        <w:rPr>
          <w:rFonts w:asciiTheme="majorBidi" w:eastAsia="Times New Roman" w:hAnsiTheme="majorBidi" w:cstheme="majorBidi"/>
          <w:sz w:val="24"/>
          <w:szCs w:val="24"/>
          <w:lang w:eastAsia="ar-SA"/>
        </w:rPr>
        <w:t xml:space="preserve"> pour densité et </w:t>
      </w:r>
      <w:r w:rsidRPr="0041018F">
        <w:rPr>
          <w:rFonts w:asciiTheme="majorBidi" w:eastAsia="Times New Roman" w:hAnsiTheme="majorBidi" w:cstheme="majorBidi"/>
          <w:b/>
          <w:sz w:val="24"/>
          <w:szCs w:val="24"/>
          <w:lang w:eastAsia="ar-SA"/>
        </w:rPr>
        <w:t>&lt; 0,001</w:t>
      </w:r>
      <w:r w:rsidRPr="0041018F">
        <w:rPr>
          <w:rFonts w:asciiTheme="majorBidi" w:eastAsia="Times New Roman" w:hAnsiTheme="majorBidi" w:cstheme="majorBidi"/>
          <w:sz w:val="24"/>
          <w:szCs w:val="24"/>
          <w:lang w:eastAsia="ar-SA"/>
        </w:rPr>
        <w:t xml:space="preserve"> pour biomasse. Ce qui nous amène à conclure que la technique choisie à un effet certain sur la biomasse et la densité  des mauvaises herbes, on a pu conclure que le labour est une opération de travail du sol qui a un impact très positif sur la flore adventice présente.</w:t>
      </w:r>
    </w:p>
    <w:p w:rsidR="00BA021B" w:rsidRPr="0041018F" w:rsidRDefault="00BA021B" w:rsidP="0041018F">
      <w:pPr>
        <w:spacing w:before="0" w:after="0" w:line="240" w:lineRule="auto"/>
        <w:ind w:left="567"/>
        <w:contextualSpacing/>
        <w:jc w:val="both"/>
        <w:rPr>
          <w:rFonts w:asciiTheme="majorBidi" w:eastAsia="Calibri" w:hAnsiTheme="majorBidi" w:cstheme="majorBidi"/>
          <w:bCs/>
          <w:sz w:val="24"/>
          <w:szCs w:val="24"/>
        </w:rPr>
      </w:pPr>
      <w:r w:rsidRPr="0041018F">
        <w:rPr>
          <w:rFonts w:asciiTheme="majorBidi" w:eastAsia="Calibri" w:hAnsiTheme="majorBidi" w:cstheme="majorBidi"/>
          <w:sz w:val="24"/>
          <w:szCs w:val="24"/>
          <w:lang w:eastAsia="fr-FR"/>
        </w:rPr>
        <w:t xml:space="preserve">D’après l’analyse de la corrélation on constate qu’il y a une forte corrélation entre : </w:t>
      </w:r>
    </w:p>
    <w:p w:rsidR="00230800" w:rsidRPr="0041018F" w:rsidRDefault="00BA021B" w:rsidP="0041018F">
      <w:pPr>
        <w:suppressAutoHyphens/>
        <w:spacing w:before="0" w:after="0" w:line="240" w:lineRule="auto"/>
        <w:jc w:val="left"/>
        <w:rPr>
          <w:rFonts w:asciiTheme="majorBidi" w:eastAsia="Times New Roman" w:hAnsiTheme="majorBidi" w:cstheme="majorBidi"/>
          <w:b/>
          <w:bCs/>
          <w:sz w:val="24"/>
          <w:szCs w:val="24"/>
          <w:lang w:eastAsia="ar-SA"/>
        </w:rPr>
      </w:pPr>
      <w:r w:rsidRPr="0041018F">
        <w:rPr>
          <w:rFonts w:asciiTheme="majorBidi" w:eastAsia="Times New Roman" w:hAnsiTheme="majorBidi" w:cstheme="majorBidi"/>
          <w:b/>
          <w:bCs/>
          <w:sz w:val="24"/>
          <w:szCs w:val="24"/>
          <w:lang w:eastAsia="ar-SA"/>
        </w:rPr>
        <w:t>H% T</w:t>
      </w:r>
      <w:r w:rsidR="00230800" w:rsidRPr="0041018F">
        <w:rPr>
          <w:rFonts w:asciiTheme="majorBidi" w:eastAsia="Times New Roman" w:hAnsiTheme="majorBidi" w:cstheme="majorBidi"/>
          <w:b/>
          <w:bCs/>
          <w:sz w:val="24"/>
          <w:szCs w:val="24"/>
          <w:lang w:eastAsia="ar-SA"/>
        </w:rPr>
        <w:t>C = 14,18   -    0,027  *  D</w:t>
      </w:r>
      <w:r w:rsidRPr="0041018F">
        <w:rPr>
          <w:rFonts w:asciiTheme="majorBidi" w:eastAsia="Times New Roman" w:hAnsiTheme="majorBidi" w:cstheme="majorBidi"/>
          <w:b/>
          <w:bCs/>
          <w:sz w:val="24"/>
          <w:szCs w:val="24"/>
          <w:lang w:eastAsia="ar-SA"/>
        </w:rPr>
        <w:t xml:space="preserve"> (TC)</w:t>
      </w:r>
      <w:r w:rsidRPr="0041018F">
        <w:rPr>
          <w:rFonts w:asciiTheme="majorBidi" w:eastAsia="Times New Roman" w:hAnsiTheme="majorBidi" w:cstheme="majorBidi"/>
          <w:b/>
          <w:bCs/>
          <w:sz w:val="24"/>
          <w:szCs w:val="24"/>
          <w:lang w:eastAsia="ar-SA"/>
        </w:rPr>
        <w:tab/>
      </w:r>
      <w:r w:rsidRPr="0041018F">
        <w:rPr>
          <w:rFonts w:asciiTheme="majorBidi" w:eastAsia="Times New Roman" w:hAnsiTheme="majorBidi" w:cstheme="majorBidi"/>
          <w:b/>
          <w:bCs/>
          <w:sz w:val="24"/>
          <w:szCs w:val="24"/>
          <w:lang w:eastAsia="ar-SA"/>
        </w:rPr>
        <w:tab/>
        <w:t>Avec : R = - 0,99</w:t>
      </w:r>
      <w:r w:rsidRPr="0041018F">
        <w:rPr>
          <w:rFonts w:asciiTheme="majorBidi" w:eastAsia="Times New Roman" w:hAnsiTheme="majorBidi" w:cstheme="majorBidi"/>
          <w:b/>
          <w:bCs/>
          <w:sz w:val="24"/>
          <w:szCs w:val="24"/>
          <w:lang w:eastAsia="ar-SA"/>
        </w:rPr>
        <w:tab/>
        <w:t>R² = 0,</w:t>
      </w:r>
      <w:r w:rsidRPr="0041018F">
        <w:rPr>
          <w:rFonts w:asciiTheme="majorBidi" w:eastAsia="Times New Roman" w:hAnsiTheme="majorBidi" w:cstheme="majorBidi"/>
          <w:b/>
          <w:bCs/>
          <w:sz w:val="24"/>
          <w:szCs w:val="24"/>
          <w:lang w:eastAsia="ar-SA"/>
        </w:rPr>
        <w:tab/>
        <w:t xml:space="preserve"> </w:t>
      </w:r>
    </w:p>
    <w:p w:rsidR="00BA021B" w:rsidRPr="0041018F" w:rsidRDefault="00230800" w:rsidP="0041018F">
      <w:pPr>
        <w:suppressAutoHyphens/>
        <w:spacing w:before="0" w:after="0" w:line="240" w:lineRule="auto"/>
        <w:jc w:val="left"/>
        <w:rPr>
          <w:rFonts w:asciiTheme="majorBidi" w:eastAsia="Times New Roman" w:hAnsiTheme="majorBidi" w:cstheme="majorBidi"/>
          <w:b/>
          <w:bCs/>
          <w:i/>
          <w:iCs/>
          <w:sz w:val="24"/>
          <w:szCs w:val="24"/>
          <w:lang w:eastAsia="ar-SA"/>
        </w:rPr>
      </w:pPr>
      <w:r w:rsidRPr="0041018F">
        <w:rPr>
          <w:rFonts w:asciiTheme="majorBidi" w:eastAsia="Times New Roman" w:hAnsiTheme="majorBidi" w:cstheme="majorBidi"/>
          <w:b/>
          <w:bCs/>
          <w:i/>
          <w:iCs/>
          <w:sz w:val="24"/>
          <w:szCs w:val="24"/>
          <w:lang w:eastAsia="ar-SA"/>
        </w:rPr>
        <w:t>(R : coefficient de corrélation, R² : coefficient de détermination)</w:t>
      </w:r>
    </w:p>
    <w:p w:rsidR="00BA021B" w:rsidRPr="0041018F" w:rsidRDefault="00BA021B" w:rsidP="0041018F">
      <w:pPr>
        <w:suppressAutoHyphens/>
        <w:spacing w:before="0" w:after="0" w:line="240" w:lineRule="auto"/>
        <w:jc w:val="both"/>
        <w:rPr>
          <w:rFonts w:asciiTheme="majorBidi" w:eastAsia="Times New Roman" w:hAnsiTheme="majorBidi" w:cstheme="majorBidi"/>
          <w:b/>
          <w:bCs/>
          <w:sz w:val="24"/>
          <w:szCs w:val="24"/>
          <w:lang w:eastAsia="ar-SA"/>
        </w:rPr>
      </w:pPr>
      <w:r w:rsidRPr="0041018F">
        <w:rPr>
          <w:rFonts w:asciiTheme="majorBidi" w:eastAsia="Times New Roman" w:hAnsiTheme="majorBidi" w:cstheme="majorBidi"/>
          <w:b/>
          <w:bCs/>
          <w:sz w:val="24"/>
          <w:szCs w:val="24"/>
          <w:lang w:eastAsia="ar-SA"/>
        </w:rPr>
        <w:t xml:space="preserve">Biomasse </w:t>
      </w:r>
      <w:r w:rsidR="00230800" w:rsidRPr="0041018F">
        <w:rPr>
          <w:rFonts w:asciiTheme="majorBidi" w:eastAsia="Times New Roman" w:hAnsiTheme="majorBidi" w:cstheme="majorBidi"/>
          <w:b/>
          <w:bCs/>
          <w:sz w:val="24"/>
          <w:szCs w:val="24"/>
          <w:lang w:eastAsia="ar-SA"/>
        </w:rPr>
        <w:t>(SDT) = 287,83  -   1,50 * D</w:t>
      </w:r>
      <w:r w:rsidRPr="0041018F">
        <w:rPr>
          <w:rFonts w:asciiTheme="majorBidi" w:eastAsia="Times New Roman" w:hAnsiTheme="majorBidi" w:cstheme="majorBidi"/>
          <w:b/>
          <w:bCs/>
          <w:sz w:val="24"/>
          <w:szCs w:val="24"/>
          <w:lang w:eastAsia="ar-SA"/>
        </w:rPr>
        <w:t xml:space="preserve"> (SDT)</w:t>
      </w:r>
      <w:r w:rsidRPr="0041018F">
        <w:rPr>
          <w:rFonts w:asciiTheme="majorBidi" w:eastAsia="Times New Roman" w:hAnsiTheme="majorBidi" w:cstheme="majorBidi"/>
          <w:b/>
          <w:bCs/>
          <w:sz w:val="24"/>
          <w:szCs w:val="24"/>
          <w:lang w:eastAsia="ar-SA"/>
        </w:rPr>
        <w:tab/>
        <w:t>Avec : R = - 0,99   R² = 0,98</w:t>
      </w:r>
    </w:p>
    <w:p w:rsidR="00BA021B" w:rsidRPr="0041018F" w:rsidRDefault="00BA021B" w:rsidP="0041018F">
      <w:pPr>
        <w:suppressAutoHyphens/>
        <w:spacing w:before="0" w:after="0" w:line="240" w:lineRule="auto"/>
        <w:jc w:val="left"/>
        <w:rPr>
          <w:rFonts w:asciiTheme="majorBidi" w:eastAsia="Times New Roman" w:hAnsiTheme="majorBidi" w:cstheme="majorBidi"/>
          <w:b/>
          <w:bCs/>
          <w:color w:val="C00000"/>
          <w:sz w:val="24"/>
          <w:szCs w:val="24"/>
          <w:lang w:eastAsia="ar-SA"/>
        </w:rPr>
      </w:pPr>
      <w:r w:rsidRPr="0041018F">
        <w:rPr>
          <w:rFonts w:asciiTheme="majorBidi" w:eastAsia="Times New Roman" w:hAnsiTheme="majorBidi" w:cstheme="majorBidi"/>
          <w:b/>
          <w:bCs/>
          <w:color w:val="C00000"/>
          <w:sz w:val="24"/>
          <w:szCs w:val="24"/>
          <w:lang w:eastAsia="ar-SA"/>
        </w:rPr>
        <w:t xml:space="preserve"> </w:t>
      </w:r>
    </w:p>
    <w:p w:rsidR="00BA021B" w:rsidRPr="0041018F" w:rsidRDefault="00BA021B" w:rsidP="0041018F">
      <w:pPr>
        <w:spacing w:before="0" w:after="0" w:line="240" w:lineRule="auto"/>
        <w:ind w:firstLine="708"/>
        <w:contextualSpacing/>
        <w:jc w:val="both"/>
        <w:rPr>
          <w:rFonts w:asciiTheme="majorBidi" w:eastAsia="Calibri" w:hAnsiTheme="majorBidi" w:cstheme="majorBidi"/>
          <w:sz w:val="24"/>
          <w:szCs w:val="24"/>
        </w:rPr>
      </w:pPr>
      <w:r w:rsidRPr="0041018F">
        <w:rPr>
          <w:rFonts w:asciiTheme="majorBidi" w:eastAsia="Calibri" w:hAnsiTheme="majorBidi" w:cstheme="majorBidi"/>
          <w:sz w:val="24"/>
          <w:szCs w:val="24"/>
        </w:rPr>
        <w:t xml:space="preserve">L’analyse de la régression multiple entre la variable dépendante RDT et les variables indépendantes </w:t>
      </w:r>
      <w:proofErr w:type="spellStart"/>
      <w:r w:rsidRPr="0041018F">
        <w:rPr>
          <w:rFonts w:asciiTheme="majorBidi" w:eastAsia="Calibri" w:hAnsiTheme="majorBidi" w:cstheme="majorBidi"/>
          <w:sz w:val="24"/>
          <w:szCs w:val="24"/>
        </w:rPr>
        <w:t>D.m.h</w:t>
      </w:r>
      <w:proofErr w:type="spellEnd"/>
      <w:r w:rsidRPr="0041018F">
        <w:rPr>
          <w:rFonts w:asciiTheme="majorBidi" w:eastAsia="Calibri" w:hAnsiTheme="majorBidi" w:cstheme="majorBidi"/>
          <w:sz w:val="24"/>
          <w:szCs w:val="24"/>
        </w:rPr>
        <w:t>, H% et le diamètre des tiges a donné l'équation du modèle suivante :</w:t>
      </w:r>
    </w:p>
    <w:p w:rsidR="00BA021B" w:rsidRPr="0041018F" w:rsidRDefault="00230800" w:rsidP="0041018F">
      <w:pPr>
        <w:suppressAutoHyphens/>
        <w:spacing w:before="0" w:after="0" w:line="240" w:lineRule="auto"/>
        <w:jc w:val="center"/>
        <w:rPr>
          <w:rFonts w:asciiTheme="majorBidi" w:eastAsia="Times New Roman" w:hAnsiTheme="majorBidi" w:cstheme="majorBidi"/>
          <w:b/>
          <w:sz w:val="24"/>
          <w:szCs w:val="24"/>
          <w:lang w:val="en-US" w:eastAsia="ar-SA"/>
        </w:rPr>
      </w:pPr>
      <w:r w:rsidRPr="0041018F">
        <w:rPr>
          <w:rFonts w:asciiTheme="majorBidi" w:eastAsia="Times New Roman" w:hAnsiTheme="majorBidi" w:cstheme="majorBidi"/>
          <w:b/>
          <w:sz w:val="24"/>
          <w:szCs w:val="24"/>
          <w:lang w:val="en-US" w:eastAsia="ar-SA"/>
        </w:rPr>
        <w:t>RDT (SD) = 14</w:t>
      </w:r>
      <w:proofErr w:type="gramStart"/>
      <w:r w:rsidRPr="0041018F">
        <w:rPr>
          <w:rFonts w:asciiTheme="majorBidi" w:eastAsia="Times New Roman" w:hAnsiTheme="majorBidi" w:cstheme="majorBidi"/>
          <w:b/>
          <w:sz w:val="24"/>
          <w:szCs w:val="24"/>
          <w:lang w:val="en-US" w:eastAsia="ar-SA"/>
        </w:rPr>
        <w:t>,96</w:t>
      </w:r>
      <w:proofErr w:type="gramEnd"/>
      <w:r w:rsidRPr="0041018F">
        <w:rPr>
          <w:rFonts w:asciiTheme="majorBidi" w:eastAsia="Times New Roman" w:hAnsiTheme="majorBidi" w:cstheme="majorBidi"/>
          <w:b/>
          <w:sz w:val="24"/>
          <w:szCs w:val="24"/>
          <w:lang w:val="en-US" w:eastAsia="ar-SA"/>
        </w:rPr>
        <w:t xml:space="preserve">  + 0,10*D</w:t>
      </w:r>
      <w:r w:rsidR="00BA021B" w:rsidRPr="0041018F">
        <w:rPr>
          <w:rFonts w:asciiTheme="majorBidi" w:eastAsia="Times New Roman" w:hAnsiTheme="majorBidi" w:cstheme="majorBidi"/>
          <w:b/>
          <w:sz w:val="24"/>
          <w:szCs w:val="24"/>
          <w:lang w:val="en-US" w:eastAsia="ar-SA"/>
        </w:rPr>
        <w:t xml:space="preserve"> (SD)  - 1,26*H% (SD) - 11,70*</w:t>
      </w:r>
      <w:proofErr w:type="spellStart"/>
      <w:r w:rsidR="00BA021B" w:rsidRPr="0041018F">
        <w:rPr>
          <w:rFonts w:asciiTheme="majorBidi" w:eastAsia="Times New Roman" w:hAnsiTheme="majorBidi" w:cstheme="majorBidi"/>
          <w:b/>
          <w:sz w:val="24"/>
          <w:szCs w:val="24"/>
          <w:lang w:val="en-US" w:eastAsia="ar-SA"/>
        </w:rPr>
        <w:t>Diamétre</w:t>
      </w:r>
      <w:proofErr w:type="spellEnd"/>
      <w:r w:rsidR="00BA021B" w:rsidRPr="0041018F">
        <w:rPr>
          <w:rFonts w:asciiTheme="majorBidi" w:eastAsia="Times New Roman" w:hAnsiTheme="majorBidi" w:cstheme="majorBidi"/>
          <w:b/>
          <w:sz w:val="24"/>
          <w:szCs w:val="24"/>
          <w:lang w:val="en-US" w:eastAsia="ar-SA"/>
        </w:rPr>
        <w:t xml:space="preserve"> (SD)</w:t>
      </w:r>
    </w:p>
    <w:p w:rsidR="00BA021B" w:rsidRPr="0041018F" w:rsidRDefault="00BA021B" w:rsidP="0041018F">
      <w:pPr>
        <w:suppressAutoHyphens/>
        <w:spacing w:before="0" w:after="0" w:line="240" w:lineRule="auto"/>
        <w:jc w:val="center"/>
        <w:rPr>
          <w:rFonts w:asciiTheme="majorBidi" w:eastAsia="Times New Roman" w:hAnsiTheme="majorBidi" w:cstheme="majorBidi"/>
          <w:b/>
          <w:color w:val="0000FF"/>
          <w:sz w:val="24"/>
          <w:szCs w:val="24"/>
          <w:lang w:val="en-US" w:eastAsia="ar-SA"/>
        </w:rPr>
      </w:pPr>
    </w:p>
    <w:p w:rsidR="00BA021B" w:rsidRPr="0041018F" w:rsidRDefault="00BA021B" w:rsidP="0041018F">
      <w:pPr>
        <w:suppressAutoHyphens/>
        <w:spacing w:before="0" w:after="0" w:line="240" w:lineRule="auto"/>
        <w:ind w:firstLine="708"/>
        <w:jc w:val="both"/>
        <w:rPr>
          <w:rFonts w:asciiTheme="majorBidi" w:eastAsia="Times New Roman" w:hAnsiTheme="majorBidi" w:cstheme="majorBidi"/>
          <w:sz w:val="24"/>
          <w:szCs w:val="24"/>
          <w:lang w:eastAsia="ar-SA"/>
        </w:rPr>
      </w:pPr>
      <w:r w:rsidRPr="0041018F">
        <w:rPr>
          <w:rFonts w:asciiTheme="majorBidi" w:eastAsia="Times New Roman" w:hAnsiTheme="majorBidi" w:cstheme="majorBidi"/>
          <w:sz w:val="24"/>
          <w:szCs w:val="24"/>
          <w:lang w:eastAsia="ar-SA"/>
        </w:rPr>
        <w:t xml:space="preserve">Le coefficient de détermination </w:t>
      </w:r>
      <w:r w:rsidRPr="0041018F">
        <w:rPr>
          <w:rFonts w:asciiTheme="majorBidi" w:eastAsia="Times New Roman" w:hAnsiTheme="majorBidi" w:cstheme="majorBidi"/>
          <w:b/>
          <w:sz w:val="24"/>
          <w:szCs w:val="24"/>
          <w:lang w:eastAsia="ar-SA"/>
        </w:rPr>
        <w:t>R² = 0,99</w:t>
      </w:r>
      <w:r w:rsidRPr="0041018F">
        <w:rPr>
          <w:rFonts w:asciiTheme="majorBidi" w:eastAsia="Times New Roman" w:hAnsiTheme="majorBidi" w:cstheme="majorBidi"/>
          <w:sz w:val="24"/>
          <w:szCs w:val="24"/>
          <w:lang w:eastAsia="ar-SA"/>
        </w:rPr>
        <w:t>, les variables densité des mauvaises herbes, humidité et diamètre des tiges permettent d’expliquer 99% de la variabilité du rendement. Ces trois variables ont un effet certain sur le rendement dans les parcelles menées en semis direct, pour les parcelles travaillées on n’a pas pu obtenir un modèle explicatif comme celui en semis direct. Cela nous porte à dire que la maitrise des mauvaises herbes conduit certainement à une obtention d’un bon rendement.</w:t>
      </w:r>
    </w:p>
    <w:p w:rsidR="00A92D8B" w:rsidRPr="0041018F" w:rsidRDefault="00274990" w:rsidP="0041018F">
      <w:pPr>
        <w:spacing w:before="0" w:after="0" w:line="240" w:lineRule="auto"/>
        <w:ind w:firstLine="708"/>
        <w:jc w:val="both"/>
        <w:rPr>
          <w:rFonts w:asciiTheme="majorBidi" w:hAnsiTheme="majorBidi" w:cstheme="majorBidi"/>
          <w:sz w:val="24"/>
          <w:szCs w:val="24"/>
          <w:lang w:eastAsia="fr-FR"/>
        </w:rPr>
      </w:pPr>
      <w:r w:rsidRPr="0041018F">
        <w:rPr>
          <w:rFonts w:asciiTheme="majorBidi" w:hAnsiTheme="majorBidi" w:cstheme="majorBidi"/>
          <w:sz w:val="24"/>
          <w:szCs w:val="24"/>
          <w:lang w:eastAsia="fr-FR"/>
        </w:rPr>
        <w:t>Malgré les innovations techniques qui ont permis la réduction des coûts de production tout en augmentant le rendement, la réalisation d’études comparatives sur les différentes techniques culturales pour en choisir la plus rentable et la mieux adaptée aux caractéristiques pédoclimatiques demeure plus que nécessaire. Une approche intégrée du problème est nécessaire, elle passe par l’établissement de modèles opérationnels permettent de prévoir l’effet à moyen et à long terme des systèmes simplifiés, de tester diverses stratégies de lutte (en particulier les alternances labour/travail superficielle) et d’apprécier la durée de vie des systèmes de travail du sol simplifiés. La réponse ne peut être simple, au vu des expériences précédentes. L’alternance des cultures, des herbicides et des modes de préparation du sol semble être une voie de maîtrise de la flore adventice plus satisfaisante à moyen terme.</w:t>
      </w:r>
    </w:p>
    <w:p w:rsidR="00274990" w:rsidRPr="0041018F" w:rsidRDefault="00274990" w:rsidP="0041018F">
      <w:pPr>
        <w:pStyle w:val="Paragraphedeliste"/>
        <w:spacing w:before="0" w:after="0" w:line="240" w:lineRule="auto"/>
        <w:ind w:left="0" w:firstLine="708"/>
        <w:jc w:val="both"/>
        <w:rPr>
          <w:rFonts w:asciiTheme="majorBidi" w:hAnsiTheme="majorBidi" w:cstheme="majorBidi"/>
          <w:sz w:val="24"/>
          <w:szCs w:val="24"/>
        </w:rPr>
      </w:pPr>
      <w:r w:rsidRPr="0041018F">
        <w:rPr>
          <w:rFonts w:asciiTheme="majorBidi" w:hAnsiTheme="majorBidi" w:cstheme="majorBidi"/>
          <w:sz w:val="24"/>
          <w:szCs w:val="24"/>
        </w:rPr>
        <w:t>En remettant en cause l'outil le plus symbolique de l'agriculture, les techniques culturales simplifiées ont réalisé une vraie révolution dans les pays à écosystème fragile comme les pays tropicaux, dans les pays à climat tempéré, le labour reste une technique tout à fait adaptée, mais les techniques culturales simplifiées trouvent un écho favorable notamment pour leur intérêt économique.</w:t>
      </w:r>
    </w:p>
    <w:p w:rsidR="00274990" w:rsidRPr="0041018F" w:rsidRDefault="00274990" w:rsidP="0041018F">
      <w:pPr>
        <w:pStyle w:val="Paragraphedeliste"/>
        <w:spacing w:before="0" w:after="0" w:line="240" w:lineRule="auto"/>
        <w:ind w:left="0" w:firstLine="708"/>
        <w:jc w:val="both"/>
        <w:rPr>
          <w:rFonts w:asciiTheme="majorBidi" w:hAnsiTheme="majorBidi" w:cstheme="majorBidi"/>
          <w:sz w:val="24"/>
          <w:szCs w:val="24"/>
        </w:rPr>
      </w:pPr>
      <w:r w:rsidRPr="0041018F">
        <w:rPr>
          <w:rFonts w:asciiTheme="majorBidi" w:hAnsiTheme="majorBidi" w:cstheme="majorBidi"/>
          <w:sz w:val="24"/>
          <w:szCs w:val="24"/>
        </w:rPr>
        <w:t>Concernant l’Algérie, l’introduction des techniques simplifiées sera favorable au niveau des régions sahariennes caractérisées par des sols sableux à texture très fragile, mais la maîtrise de la fertilisation et de la lutte chimique contre les mauvaises herbes est à prendre avec beaucoup de sérieux.</w:t>
      </w:r>
    </w:p>
    <w:p w:rsidR="00FD3D6C" w:rsidRPr="0041018F" w:rsidRDefault="00FD3D6C" w:rsidP="0041018F">
      <w:pPr>
        <w:pStyle w:val="Paragraphedeliste"/>
        <w:spacing w:before="0" w:after="0" w:line="240" w:lineRule="auto"/>
        <w:ind w:left="360"/>
        <w:jc w:val="both"/>
        <w:rPr>
          <w:rFonts w:asciiTheme="majorBidi" w:hAnsiTheme="majorBidi" w:cstheme="majorBidi"/>
          <w:b/>
          <w:bCs/>
          <w:sz w:val="24"/>
          <w:szCs w:val="24"/>
          <w:lang w:eastAsia="fr-FR"/>
        </w:rPr>
      </w:pPr>
    </w:p>
    <w:p w:rsidR="00815D1C" w:rsidRDefault="00815D1C" w:rsidP="0041018F">
      <w:pPr>
        <w:spacing w:before="0" w:after="0" w:line="240" w:lineRule="auto"/>
        <w:jc w:val="both"/>
        <w:rPr>
          <w:rFonts w:asciiTheme="majorBidi" w:hAnsiTheme="majorBidi" w:cstheme="majorBidi"/>
          <w:b/>
          <w:bCs/>
          <w:sz w:val="24"/>
          <w:szCs w:val="24"/>
          <w:lang w:eastAsia="fr-FR"/>
        </w:rPr>
      </w:pPr>
    </w:p>
    <w:p w:rsidR="00815D1C" w:rsidRDefault="00815D1C" w:rsidP="0041018F">
      <w:pPr>
        <w:spacing w:before="0" w:after="0" w:line="240" w:lineRule="auto"/>
        <w:jc w:val="both"/>
        <w:rPr>
          <w:rFonts w:asciiTheme="majorBidi" w:hAnsiTheme="majorBidi" w:cstheme="majorBidi"/>
          <w:b/>
          <w:bCs/>
          <w:sz w:val="24"/>
          <w:szCs w:val="24"/>
          <w:lang w:eastAsia="fr-FR"/>
        </w:rPr>
      </w:pPr>
    </w:p>
    <w:p w:rsidR="00815D1C" w:rsidRDefault="00815D1C" w:rsidP="0041018F">
      <w:pPr>
        <w:spacing w:before="0" w:after="0" w:line="240" w:lineRule="auto"/>
        <w:jc w:val="both"/>
        <w:rPr>
          <w:rFonts w:asciiTheme="majorBidi" w:hAnsiTheme="majorBidi" w:cstheme="majorBidi"/>
          <w:b/>
          <w:bCs/>
          <w:sz w:val="24"/>
          <w:szCs w:val="24"/>
          <w:lang w:eastAsia="fr-FR"/>
        </w:rPr>
      </w:pPr>
    </w:p>
    <w:p w:rsidR="00274990" w:rsidRPr="0041018F" w:rsidRDefault="00FD3D6C" w:rsidP="0041018F">
      <w:pPr>
        <w:spacing w:before="0" w:after="0" w:line="240" w:lineRule="auto"/>
        <w:jc w:val="both"/>
        <w:rPr>
          <w:rFonts w:asciiTheme="majorBidi" w:hAnsiTheme="majorBidi" w:cstheme="majorBidi"/>
          <w:b/>
          <w:bCs/>
          <w:sz w:val="24"/>
          <w:szCs w:val="24"/>
          <w:lang w:eastAsia="fr-FR"/>
        </w:rPr>
      </w:pPr>
      <w:bookmarkStart w:id="0" w:name="_GoBack"/>
      <w:bookmarkEnd w:id="0"/>
      <w:r w:rsidRPr="0041018F">
        <w:rPr>
          <w:rFonts w:asciiTheme="majorBidi" w:hAnsiTheme="majorBidi" w:cstheme="majorBidi"/>
          <w:b/>
          <w:bCs/>
          <w:sz w:val="24"/>
          <w:szCs w:val="24"/>
          <w:lang w:eastAsia="fr-FR"/>
        </w:rPr>
        <w:lastRenderedPageBreak/>
        <w:t>Référence bibliographique</w:t>
      </w:r>
    </w:p>
    <w:p w:rsidR="00CD15A4" w:rsidRPr="0041018F" w:rsidRDefault="00CD15A4" w:rsidP="0041018F">
      <w:pPr>
        <w:pStyle w:val="Paragraphedeliste"/>
        <w:spacing w:before="0" w:after="0" w:line="240" w:lineRule="auto"/>
        <w:ind w:left="360"/>
        <w:jc w:val="both"/>
        <w:rPr>
          <w:rFonts w:asciiTheme="majorBidi" w:hAnsiTheme="majorBidi" w:cstheme="majorBidi"/>
          <w:b/>
          <w:bCs/>
          <w:sz w:val="24"/>
          <w:szCs w:val="24"/>
          <w:lang w:eastAsia="fr-FR"/>
        </w:rPr>
      </w:pPr>
    </w:p>
    <w:p w:rsidR="00CD15A4" w:rsidRPr="0041018F" w:rsidRDefault="00CD15A4" w:rsidP="0041018F">
      <w:pPr>
        <w:pStyle w:val="Paragraphedeliste"/>
        <w:numPr>
          <w:ilvl w:val="0"/>
          <w:numId w:val="22"/>
        </w:numPr>
        <w:spacing w:before="0" w:after="0" w:line="240" w:lineRule="auto"/>
        <w:jc w:val="both"/>
        <w:rPr>
          <w:rFonts w:asciiTheme="majorBidi" w:hAnsiTheme="majorBidi" w:cstheme="majorBidi"/>
          <w:i/>
          <w:iCs/>
          <w:sz w:val="24"/>
          <w:szCs w:val="24"/>
          <w:lang w:val="en-US"/>
        </w:rPr>
      </w:pPr>
      <w:proofErr w:type="spellStart"/>
      <w:r w:rsidRPr="0041018F">
        <w:rPr>
          <w:rFonts w:asciiTheme="majorBidi" w:hAnsiTheme="majorBidi" w:cstheme="majorBidi"/>
          <w:b/>
          <w:bCs/>
          <w:sz w:val="24"/>
          <w:szCs w:val="24"/>
          <w:lang w:val="en-US"/>
        </w:rPr>
        <w:t>Feddal</w:t>
      </w:r>
      <w:proofErr w:type="spellEnd"/>
      <w:r w:rsidRPr="0041018F">
        <w:rPr>
          <w:rFonts w:asciiTheme="majorBidi" w:hAnsiTheme="majorBidi" w:cstheme="majorBidi"/>
          <w:b/>
          <w:bCs/>
          <w:sz w:val="24"/>
          <w:szCs w:val="24"/>
          <w:lang w:val="en-US"/>
        </w:rPr>
        <w:t xml:space="preserve"> M.A</w:t>
      </w:r>
      <w:r w:rsidRPr="0041018F">
        <w:rPr>
          <w:rFonts w:asciiTheme="majorBidi" w:hAnsiTheme="majorBidi" w:cstheme="majorBidi"/>
          <w:sz w:val="24"/>
          <w:szCs w:val="24"/>
          <w:lang w:val="en-US"/>
        </w:rPr>
        <w:t>. 2011- Behavior of the ground under the action of two techniques of installation of a cereal culture analyzes. Thesis of magister, mechanization, ENSA - El-</w:t>
      </w:r>
      <w:proofErr w:type="spellStart"/>
      <w:r w:rsidRPr="0041018F">
        <w:rPr>
          <w:rFonts w:asciiTheme="majorBidi" w:hAnsiTheme="majorBidi" w:cstheme="majorBidi"/>
          <w:sz w:val="24"/>
          <w:szCs w:val="24"/>
          <w:lang w:val="en-US"/>
        </w:rPr>
        <w:t>Harrach</w:t>
      </w:r>
      <w:proofErr w:type="spellEnd"/>
      <w:r w:rsidRPr="0041018F">
        <w:rPr>
          <w:rFonts w:asciiTheme="majorBidi" w:hAnsiTheme="majorBidi" w:cstheme="majorBidi"/>
          <w:sz w:val="24"/>
          <w:szCs w:val="24"/>
          <w:lang w:val="en-US"/>
        </w:rPr>
        <w:t>. Algeria.</w:t>
      </w:r>
    </w:p>
    <w:p w:rsidR="00CD15A4" w:rsidRPr="0041018F" w:rsidRDefault="00CD15A4" w:rsidP="0041018F">
      <w:pPr>
        <w:pStyle w:val="Paragraphedeliste"/>
        <w:numPr>
          <w:ilvl w:val="0"/>
          <w:numId w:val="22"/>
        </w:numPr>
        <w:spacing w:before="0" w:after="0" w:line="240" w:lineRule="auto"/>
        <w:jc w:val="both"/>
        <w:rPr>
          <w:rFonts w:asciiTheme="majorBidi" w:hAnsiTheme="majorBidi" w:cstheme="majorBidi"/>
          <w:b/>
          <w:bCs/>
          <w:sz w:val="24"/>
          <w:szCs w:val="24"/>
          <w:lang w:eastAsia="fr-FR"/>
        </w:rPr>
      </w:pPr>
      <w:proofErr w:type="spellStart"/>
      <w:r w:rsidRPr="0041018F">
        <w:rPr>
          <w:rFonts w:asciiTheme="majorBidi" w:hAnsiTheme="majorBidi" w:cstheme="majorBidi"/>
          <w:b/>
          <w:bCs/>
          <w:sz w:val="24"/>
          <w:szCs w:val="24"/>
        </w:rPr>
        <w:t>Debaeke</w:t>
      </w:r>
      <w:proofErr w:type="spellEnd"/>
      <w:r w:rsidRPr="0041018F">
        <w:rPr>
          <w:rFonts w:asciiTheme="majorBidi" w:hAnsiTheme="majorBidi" w:cstheme="majorBidi"/>
          <w:b/>
          <w:bCs/>
          <w:sz w:val="24"/>
          <w:szCs w:val="24"/>
        </w:rPr>
        <w:t xml:space="preserve">, P. &amp; Orlando, D. 1994 - </w:t>
      </w:r>
      <w:r w:rsidRPr="0041018F">
        <w:rPr>
          <w:rFonts w:asciiTheme="majorBidi" w:hAnsiTheme="majorBidi" w:cstheme="majorBidi"/>
          <w:sz w:val="24"/>
          <w:szCs w:val="24"/>
        </w:rPr>
        <w:t>Simplification du travail du sol et évolution de la flore adventice : conséquences pour le désherbage à l'échelle de la rotation. In Monnier, G.</w:t>
      </w:r>
      <w:proofErr w:type="gramStart"/>
      <w:r w:rsidRPr="0041018F">
        <w:rPr>
          <w:rFonts w:asciiTheme="majorBidi" w:hAnsiTheme="majorBidi" w:cstheme="majorBidi"/>
          <w:sz w:val="24"/>
          <w:szCs w:val="24"/>
        </w:rPr>
        <w:t>,</w:t>
      </w:r>
      <w:proofErr w:type="spellStart"/>
      <w:r w:rsidRPr="0041018F">
        <w:rPr>
          <w:rFonts w:asciiTheme="majorBidi" w:hAnsiTheme="majorBidi" w:cstheme="majorBidi"/>
          <w:sz w:val="24"/>
          <w:szCs w:val="24"/>
        </w:rPr>
        <w:t>Thevenet</w:t>
      </w:r>
      <w:proofErr w:type="spellEnd"/>
      <w:proofErr w:type="gramEnd"/>
      <w:r w:rsidRPr="0041018F">
        <w:rPr>
          <w:rFonts w:asciiTheme="majorBidi" w:hAnsiTheme="majorBidi" w:cstheme="majorBidi"/>
          <w:sz w:val="24"/>
          <w:szCs w:val="24"/>
        </w:rPr>
        <w:t xml:space="preserve">, G., </w:t>
      </w:r>
      <w:proofErr w:type="spellStart"/>
      <w:r w:rsidRPr="0041018F">
        <w:rPr>
          <w:rFonts w:asciiTheme="majorBidi" w:hAnsiTheme="majorBidi" w:cstheme="majorBidi"/>
          <w:sz w:val="24"/>
          <w:szCs w:val="24"/>
        </w:rPr>
        <w:t>Lesaffre</w:t>
      </w:r>
      <w:proofErr w:type="spellEnd"/>
      <w:r w:rsidRPr="0041018F">
        <w:rPr>
          <w:rFonts w:asciiTheme="majorBidi" w:hAnsiTheme="majorBidi" w:cstheme="majorBidi"/>
          <w:sz w:val="24"/>
          <w:szCs w:val="24"/>
        </w:rPr>
        <w:t>, B. (</w:t>
      </w:r>
      <w:proofErr w:type="spellStart"/>
      <w:r w:rsidRPr="0041018F">
        <w:rPr>
          <w:rFonts w:asciiTheme="majorBidi" w:hAnsiTheme="majorBidi" w:cstheme="majorBidi"/>
          <w:sz w:val="24"/>
          <w:szCs w:val="24"/>
        </w:rPr>
        <w:t>eds</w:t>
      </w:r>
      <w:proofErr w:type="spellEnd"/>
      <w:r w:rsidRPr="0041018F">
        <w:rPr>
          <w:rFonts w:asciiTheme="majorBidi" w:hAnsiTheme="majorBidi" w:cstheme="majorBidi"/>
          <w:sz w:val="24"/>
          <w:szCs w:val="24"/>
        </w:rPr>
        <w:t>.), Simplification du travail du sol, INRA</w:t>
      </w:r>
    </w:p>
    <w:p w:rsidR="00AC60DC" w:rsidRPr="0041018F" w:rsidRDefault="00AC60DC" w:rsidP="0041018F">
      <w:pPr>
        <w:numPr>
          <w:ilvl w:val="0"/>
          <w:numId w:val="22"/>
        </w:numPr>
        <w:spacing w:before="0" w:after="0" w:line="240" w:lineRule="auto"/>
        <w:jc w:val="both"/>
        <w:rPr>
          <w:rFonts w:asciiTheme="majorBidi" w:eastAsia="Times New Roman" w:hAnsiTheme="majorBidi" w:cstheme="majorBidi"/>
          <w:sz w:val="24"/>
          <w:szCs w:val="24"/>
          <w:lang w:eastAsia="fr-FR"/>
        </w:rPr>
      </w:pPr>
      <w:proofErr w:type="spellStart"/>
      <w:r w:rsidRPr="0041018F">
        <w:rPr>
          <w:rFonts w:asciiTheme="majorBidi" w:eastAsia="Times New Roman" w:hAnsiTheme="majorBidi" w:cstheme="majorBidi"/>
          <w:b/>
          <w:bCs/>
          <w:sz w:val="24"/>
          <w:szCs w:val="24"/>
          <w:lang w:eastAsia="fr-FR"/>
        </w:rPr>
        <w:t>Deumier</w:t>
      </w:r>
      <w:proofErr w:type="spellEnd"/>
      <w:r w:rsidRPr="0041018F">
        <w:rPr>
          <w:rFonts w:asciiTheme="majorBidi" w:eastAsia="Times New Roman" w:hAnsiTheme="majorBidi" w:cstheme="majorBidi"/>
          <w:b/>
          <w:bCs/>
          <w:sz w:val="24"/>
          <w:szCs w:val="24"/>
          <w:lang w:eastAsia="fr-FR"/>
        </w:rPr>
        <w:t xml:space="preserve"> JM., Lacroix B., </w:t>
      </w:r>
      <w:proofErr w:type="spellStart"/>
      <w:r w:rsidRPr="0041018F">
        <w:rPr>
          <w:rFonts w:asciiTheme="majorBidi" w:eastAsia="Times New Roman" w:hAnsiTheme="majorBidi" w:cstheme="majorBidi"/>
          <w:b/>
          <w:bCs/>
          <w:sz w:val="24"/>
          <w:szCs w:val="24"/>
          <w:lang w:eastAsia="fr-FR"/>
        </w:rPr>
        <w:t>Bouthier</w:t>
      </w:r>
      <w:proofErr w:type="spellEnd"/>
      <w:r w:rsidRPr="0041018F">
        <w:rPr>
          <w:rFonts w:asciiTheme="majorBidi" w:eastAsia="Times New Roman" w:hAnsiTheme="majorBidi" w:cstheme="majorBidi"/>
          <w:b/>
          <w:bCs/>
          <w:sz w:val="24"/>
          <w:szCs w:val="24"/>
          <w:lang w:eastAsia="fr-FR"/>
        </w:rPr>
        <w:t xml:space="preserve"> A., Verdier JL., Mangin M., 1980 -  </w:t>
      </w:r>
      <w:r w:rsidRPr="0041018F">
        <w:rPr>
          <w:rFonts w:asciiTheme="majorBidi" w:eastAsia="Times New Roman" w:hAnsiTheme="majorBidi" w:cstheme="majorBidi"/>
          <w:sz w:val="24"/>
          <w:szCs w:val="24"/>
          <w:lang w:eastAsia="fr-FR"/>
        </w:rPr>
        <w:t xml:space="preserve">Stratégies de conduite de l’irrigation du maïs et du sorgho dans les situations de ressource en eau </w:t>
      </w:r>
    </w:p>
    <w:p w:rsidR="004A26E8" w:rsidRPr="0041018F" w:rsidRDefault="00F0006D" w:rsidP="0041018F">
      <w:pPr>
        <w:pStyle w:val="Paragraphedeliste"/>
        <w:numPr>
          <w:ilvl w:val="0"/>
          <w:numId w:val="20"/>
        </w:numPr>
        <w:spacing w:before="0" w:after="0" w:line="240" w:lineRule="auto"/>
        <w:jc w:val="both"/>
        <w:rPr>
          <w:rFonts w:asciiTheme="majorBidi" w:hAnsiTheme="majorBidi" w:cstheme="majorBidi"/>
          <w:sz w:val="24"/>
          <w:szCs w:val="24"/>
          <w:lang w:val="en-US"/>
        </w:rPr>
      </w:pPr>
      <w:r w:rsidRPr="0041018F">
        <w:rPr>
          <w:rFonts w:asciiTheme="majorBidi" w:hAnsiTheme="majorBidi" w:cstheme="majorBidi"/>
          <w:b/>
          <w:bCs/>
          <w:sz w:val="24"/>
          <w:szCs w:val="24"/>
          <w:lang w:val="en-US"/>
        </w:rPr>
        <w:t>Dorado, A., C. Lopez-</w:t>
      </w:r>
      <w:proofErr w:type="spellStart"/>
      <w:r w:rsidRPr="0041018F">
        <w:rPr>
          <w:rFonts w:asciiTheme="majorBidi" w:hAnsiTheme="majorBidi" w:cstheme="majorBidi"/>
          <w:b/>
          <w:bCs/>
          <w:sz w:val="24"/>
          <w:szCs w:val="24"/>
          <w:lang w:val="en-US"/>
        </w:rPr>
        <w:t>Fanjul</w:t>
      </w:r>
      <w:proofErr w:type="spellEnd"/>
      <w:r w:rsidRPr="0041018F">
        <w:rPr>
          <w:rFonts w:asciiTheme="majorBidi" w:hAnsiTheme="majorBidi" w:cstheme="majorBidi"/>
          <w:b/>
          <w:bCs/>
          <w:sz w:val="24"/>
          <w:szCs w:val="24"/>
          <w:lang w:val="en-US"/>
        </w:rPr>
        <w:t xml:space="preserve"> and A. Caballero, 1999</w:t>
      </w:r>
      <w:r w:rsidR="00CD15A4" w:rsidRPr="0041018F">
        <w:rPr>
          <w:rFonts w:asciiTheme="majorBidi" w:hAnsiTheme="majorBidi" w:cstheme="majorBidi"/>
          <w:sz w:val="24"/>
          <w:szCs w:val="24"/>
          <w:lang w:val="en-US"/>
        </w:rPr>
        <w:t xml:space="preserve"> -</w:t>
      </w:r>
      <w:r w:rsidRPr="0041018F">
        <w:rPr>
          <w:rFonts w:asciiTheme="majorBidi" w:hAnsiTheme="majorBidi" w:cstheme="majorBidi"/>
          <w:sz w:val="24"/>
          <w:szCs w:val="24"/>
          <w:lang w:val="en-US"/>
        </w:rPr>
        <w:t xml:space="preserve"> Properties of spontaneous mutations affecting quantitative traits. Genet. Res. 74: 341–350.</w:t>
      </w:r>
    </w:p>
    <w:p w:rsidR="002800D8" w:rsidRPr="0041018F" w:rsidRDefault="002800D8" w:rsidP="0041018F">
      <w:pPr>
        <w:pStyle w:val="Paragraphedeliste"/>
        <w:numPr>
          <w:ilvl w:val="0"/>
          <w:numId w:val="22"/>
        </w:numPr>
        <w:spacing w:before="0" w:after="0" w:line="240" w:lineRule="auto"/>
        <w:jc w:val="both"/>
        <w:rPr>
          <w:rFonts w:asciiTheme="majorBidi" w:hAnsiTheme="majorBidi" w:cstheme="majorBidi"/>
          <w:sz w:val="24"/>
          <w:szCs w:val="24"/>
        </w:rPr>
      </w:pPr>
      <w:proofErr w:type="spellStart"/>
      <w:r w:rsidRPr="0041018F">
        <w:rPr>
          <w:rFonts w:asciiTheme="majorBidi" w:hAnsiTheme="majorBidi" w:cstheme="majorBidi"/>
          <w:b/>
          <w:bCs/>
          <w:sz w:val="24"/>
          <w:szCs w:val="24"/>
        </w:rPr>
        <w:t>Rahali</w:t>
      </w:r>
      <w:proofErr w:type="spellEnd"/>
      <w:r w:rsidRPr="0041018F">
        <w:rPr>
          <w:rFonts w:asciiTheme="majorBidi" w:hAnsiTheme="majorBidi" w:cstheme="majorBidi"/>
          <w:b/>
          <w:bCs/>
          <w:sz w:val="24"/>
          <w:szCs w:val="24"/>
        </w:rPr>
        <w:t xml:space="preserve">  A., </w:t>
      </w:r>
      <w:proofErr w:type="spellStart"/>
      <w:r w:rsidRPr="0041018F">
        <w:rPr>
          <w:rFonts w:asciiTheme="majorBidi" w:hAnsiTheme="majorBidi" w:cstheme="majorBidi"/>
          <w:b/>
          <w:bCs/>
          <w:sz w:val="24"/>
          <w:szCs w:val="24"/>
        </w:rPr>
        <w:t>Makhlouf</w:t>
      </w:r>
      <w:proofErr w:type="spellEnd"/>
      <w:r w:rsidRPr="0041018F">
        <w:rPr>
          <w:rFonts w:asciiTheme="majorBidi" w:hAnsiTheme="majorBidi" w:cstheme="majorBidi"/>
          <w:b/>
          <w:bCs/>
          <w:sz w:val="24"/>
          <w:szCs w:val="24"/>
        </w:rPr>
        <w:t xml:space="preserve">  M., </w:t>
      </w:r>
      <w:proofErr w:type="spellStart"/>
      <w:r w:rsidRPr="0041018F">
        <w:rPr>
          <w:rFonts w:asciiTheme="majorBidi" w:hAnsiTheme="majorBidi" w:cstheme="majorBidi"/>
          <w:b/>
          <w:bCs/>
          <w:sz w:val="24"/>
          <w:szCs w:val="24"/>
        </w:rPr>
        <w:t>Benkherbache</w:t>
      </w:r>
      <w:proofErr w:type="spellEnd"/>
      <w:r w:rsidRPr="0041018F">
        <w:rPr>
          <w:rFonts w:asciiTheme="majorBidi" w:hAnsiTheme="majorBidi" w:cstheme="majorBidi"/>
          <w:b/>
          <w:bCs/>
          <w:sz w:val="24"/>
          <w:szCs w:val="24"/>
        </w:rPr>
        <w:t xml:space="preserve"> N. 2011</w:t>
      </w:r>
      <w:r w:rsidR="00CD15A4" w:rsidRPr="0041018F">
        <w:rPr>
          <w:rFonts w:asciiTheme="majorBidi" w:hAnsiTheme="majorBidi" w:cstheme="majorBidi"/>
          <w:sz w:val="24"/>
          <w:szCs w:val="24"/>
        </w:rPr>
        <w:t xml:space="preserve"> - </w:t>
      </w:r>
      <w:r w:rsidRPr="0041018F">
        <w:rPr>
          <w:rFonts w:asciiTheme="majorBidi" w:hAnsiTheme="majorBidi" w:cstheme="majorBidi"/>
          <w:sz w:val="24"/>
          <w:szCs w:val="24"/>
        </w:rPr>
        <w:t xml:space="preserve"> Influence de l'itinéraire technique sur le stock semencier de mauvais es herbes  de la zone semi- aride de Sétif. </w:t>
      </w:r>
      <w:r w:rsidRPr="0041018F">
        <w:rPr>
          <w:rFonts w:asciiTheme="majorBidi" w:hAnsiTheme="majorBidi" w:cstheme="majorBidi"/>
          <w:sz w:val="24"/>
          <w:szCs w:val="24"/>
          <w:lang w:val="en-US"/>
        </w:rPr>
        <w:t xml:space="preserve">In </w:t>
      </w:r>
      <w:proofErr w:type="spellStart"/>
      <w:r w:rsidRPr="0041018F">
        <w:rPr>
          <w:rFonts w:asciiTheme="majorBidi" w:hAnsiTheme="majorBidi" w:cstheme="majorBidi"/>
          <w:sz w:val="24"/>
          <w:szCs w:val="24"/>
          <w:lang w:val="en-US"/>
        </w:rPr>
        <w:t>Bouzerzour</w:t>
      </w:r>
      <w:proofErr w:type="spellEnd"/>
      <w:r w:rsidRPr="0041018F">
        <w:rPr>
          <w:rFonts w:asciiTheme="majorBidi" w:hAnsiTheme="majorBidi" w:cstheme="majorBidi"/>
          <w:sz w:val="24"/>
          <w:szCs w:val="24"/>
          <w:lang w:val="en-US"/>
        </w:rPr>
        <w:t xml:space="preserve"> H. </w:t>
      </w:r>
      <w:proofErr w:type="gramStart"/>
      <w:r w:rsidRPr="0041018F">
        <w:rPr>
          <w:rFonts w:asciiTheme="majorBidi" w:hAnsiTheme="majorBidi" w:cstheme="majorBidi"/>
          <w:sz w:val="24"/>
          <w:szCs w:val="24"/>
          <w:lang w:val="en-US"/>
        </w:rPr>
        <w:t>( ed</w:t>
      </w:r>
      <w:proofErr w:type="gramEnd"/>
      <w:r w:rsidRPr="0041018F">
        <w:rPr>
          <w:rFonts w:asciiTheme="majorBidi" w:hAnsiTheme="majorBidi" w:cstheme="majorBidi"/>
          <w:sz w:val="24"/>
          <w:szCs w:val="24"/>
          <w:lang w:val="en-US"/>
        </w:rPr>
        <w:t xml:space="preserve">.) , </w:t>
      </w:r>
      <w:proofErr w:type="spellStart"/>
      <w:r w:rsidRPr="0041018F">
        <w:rPr>
          <w:rFonts w:asciiTheme="majorBidi" w:hAnsiTheme="majorBidi" w:cstheme="majorBidi"/>
          <w:sz w:val="24"/>
          <w:szCs w:val="24"/>
          <w:lang w:val="en-US"/>
        </w:rPr>
        <w:t>Irekti</w:t>
      </w:r>
      <w:proofErr w:type="spellEnd"/>
      <w:r w:rsidRPr="0041018F">
        <w:rPr>
          <w:rFonts w:asciiTheme="majorBidi" w:hAnsiTheme="majorBidi" w:cstheme="majorBidi"/>
          <w:sz w:val="24"/>
          <w:szCs w:val="24"/>
          <w:lang w:val="en-US"/>
        </w:rPr>
        <w:t xml:space="preserve"> H. ( ed.) , </w:t>
      </w:r>
      <w:proofErr w:type="spellStart"/>
      <w:r w:rsidRPr="0041018F">
        <w:rPr>
          <w:rFonts w:asciiTheme="majorBidi" w:hAnsiTheme="majorBidi" w:cstheme="majorBidi"/>
          <w:sz w:val="24"/>
          <w:szCs w:val="24"/>
          <w:lang w:val="en-US"/>
        </w:rPr>
        <w:t>Vadon</w:t>
      </w:r>
      <w:proofErr w:type="spellEnd"/>
      <w:r w:rsidRPr="0041018F">
        <w:rPr>
          <w:rFonts w:asciiTheme="majorBidi" w:hAnsiTheme="majorBidi" w:cstheme="majorBidi"/>
          <w:sz w:val="24"/>
          <w:szCs w:val="24"/>
          <w:lang w:val="en-US"/>
        </w:rPr>
        <w:t xml:space="preserve">  B. ( ed.). </w:t>
      </w:r>
      <w:r w:rsidRPr="0041018F">
        <w:rPr>
          <w:rFonts w:asciiTheme="majorBidi" w:hAnsiTheme="majorBidi" w:cstheme="majorBidi"/>
          <w:sz w:val="24"/>
          <w:szCs w:val="24"/>
        </w:rPr>
        <w:t>Rencontres Méditerranéennes du Semis Direct. Zaragoza : CIHEAM / ATU-PAM / INRAA / ITGC / FERT. pages 153- 162.</w:t>
      </w:r>
    </w:p>
    <w:sectPr w:rsidR="002800D8" w:rsidRPr="0041018F" w:rsidSect="00D75A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2507"/>
    <w:multiLevelType w:val="hybridMultilevel"/>
    <w:tmpl w:val="6C52F01E"/>
    <w:lvl w:ilvl="0" w:tplc="B74C5EB0">
      <w:start w:val="1"/>
      <w:numFmt w:val="bullet"/>
      <w:lvlText w:val=""/>
      <w:lvlJc w:val="left"/>
      <w:pPr>
        <w:ind w:left="142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12771E"/>
    <w:multiLevelType w:val="multilevel"/>
    <w:tmpl w:val="B4FCC2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CDE25D2"/>
    <w:multiLevelType w:val="multilevel"/>
    <w:tmpl w:val="6FCC52A6"/>
    <w:lvl w:ilvl="0">
      <w:start w:val="2"/>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3">
    <w:nsid w:val="21310B64"/>
    <w:multiLevelType w:val="hybridMultilevel"/>
    <w:tmpl w:val="126E6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0C7E26"/>
    <w:multiLevelType w:val="multilevel"/>
    <w:tmpl w:val="6FCC52A6"/>
    <w:lvl w:ilvl="0">
      <w:start w:val="2"/>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5">
    <w:nsid w:val="3BD92290"/>
    <w:multiLevelType w:val="multilevel"/>
    <w:tmpl w:val="6FCC52A6"/>
    <w:lvl w:ilvl="0">
      <w:start w:val="2"/>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6">
    <w:nsid w:val="3E6D1F1C"/>
    <w:multiLevelType w:val="multilevel"/>
    <w:tmpl w:val="6FCC52A6"/>
    <w:lvl w:ilvl="0">
      <w:start w:val="2"/>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7">
    <w:nsid w:val="43F43A4D"/>
    <w:multiLevelType w:val="hybridMultilevel"/>
    <w:tmpl w:val="B324FB7C"/>
    <w:lvl w:ilvl="0" w:tplc="B74C5EB0">
      <w:start w:val="1"/>
      <w:numFmt w:val="bullet"/>
      <w:lvlText w:val=""/>
      <w:lvlJc w:val="left"/>
      <w:pPr>
        <w:ind w:left="142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5674B81"/>
    <w:multiLevelType w:val="hybridMultilevel"/>
    <w:tmpl w:val="853A8A0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A5861F1"/>
    <w:multiLevelType w:val="multilevel"/>
    <w:tmpl w:val="DC624ADC"/>
    <w:lvl w:ilvl="0">
      <w:start w:val="2"/>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10">
    <w:nsid w:val="4CAE04BA"/>
    <w:multiLevelType w:val="hybridMultilevel"/>
    <w:tmpl w:val="1E76E1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F4006D9"/>
    <w:multiLevelType w:val="multilevel"/>
    <w:tmpl w:val="D15C48B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F5823E6"/>
    <w:multiLevelType w:val="hybridMultilevel"/>
    <w:tmpl w:val="3DF8C5EA"/>
    <w:lvl w:ilvl="0" w:tplc="448AF734">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B9E0752"/>
    <w:multiLevelType w:val="hybridMultilevel"/>
    <w:tmpl w:val="CF5EE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D7062F4"/>
    <w:multiLevelType w:val="multilevel"/>
    <w:tmpl w:val="D15C48B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45139C4"/>
    <w:multiLevelType w:val="hybridMultilevel"/>
    <w:tmpl w:val="2206B3E8"/>
    <w:lvl w:ilvl="0" w:tplc="040C0001">
      <w:start w:val="1"/>
      <w:numFmt w:val="bullet"/>
      <w:lvlText w:val=""/>
      <w:lvlJc w:val="left"/>
      <w:pPr>
        <w:ind w:left="1212"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5F66591"/>
    <w:multiLevelType w:val="multilevel"/>
    <w:tmpl w:val="6FCC52A6"/>
    <w:lvl w:ilvl="0">
      <w:start w:val="2"/>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17">
    <w:nsid w:val="69390430"/>
    <w:multiLevelType w:val="hybridMultilevel"/>
    <w:tmpl w:val="BA1C3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F461A6D"/>
    <w:multiLevelType w:val="multilevel"/>
    <w:tmpl w:val="32F8C81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1FB7AF7"/>
    <w:multiLevelType w:val="multilevel"/>
    <w:tmpl w:val="DC624ADC"/>
    <w:lvl w:ilvl="0">
      <w:start w:val="2"/>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20">
    <w:nsid w:val="7689388C"/>
    <w:multiLevelType w:val="hybridMultilevel"/>
    <w:tmpl w:val="0B4A986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76DE013D"/>
    <w:multiLevelType w:val="hybridMultilevel"/>
    <w:tmpl w:val="0F4C2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B3D17CA"/>
    <w:multiLevelType w:val="hybridMultilevel"/>
    <w:tmpl w:val="D11244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2"/>
  </w:num>
  <w:num w:numId="4">
    <w:abstractNumId w:val="15"/>
  </w:num>
  <w:num w:numId="5">
    <w:abstractNumId w:val="18"/>
  </w:num>
  <w:num w:numId="6">
    <w:abstractNumId w:val="13"/>
  </w:num>
  <w:num w:numId="7">
    <w:abstractNumId w:val="11"/>
  </w:num>
  <w:num w:numId="8">
    <w:abstractNumId w:val="14"/>
  </w:num>
  <w:num w:numId="9">
    <w:abstractNumId w:val="21"/>
  </w:num>
  <w:num w:numId="10">
    <w:abstractNumId w:val="0"/>
  </w:num>
  <w:num w:numId="11">
    <w:abstractNumId w:val="7"/>
  </w:num>
  <w:num w:numId="12">
    <w:abstractNumId w:val="20"/>
  </w:num>
  <w:num w:numId="13">
    <w:abstractNumId w:val="8"/>
  </w:num>
  <w:num w:numId="14">
    <w:abstractNumId w:val="19"/>
  </w:num>
  <w:num w:numId="15">
    <w:abstractNumId w:val="5"/>
  </w:num>
  <w:num w:numId="16">
    <w:abstractNumId w:val="4"/>
  </w:num>
  <w:num w:numId="17">
    <w:abstractNumId w:val="6"/>
  </w:num>
  <w:num w:numId="18">
    <w:abstractNumId w:val="16"/>
  </w:num>
  <w:num w:numId="19">
    <w:abstractNumId w:val="2"/>
  </w:num>
  <w:num w:numId="20">
    <w:abstractNumId w:val="3"/>
  </w:num>
  <w:num w:numId="21">
    <w:abstractNumId w:val="9"/>
  </w:num>
  <w:num w:numId="22">
    <w:abstractNumId w:val="22"/>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77AB"/>
    <w:rsid w:val="00052EED"/>
    <w:rsid w:val="00060B69"/>
    <w:rsid w:val="000A13D3"/>
    <w:rsid w:val="000C2B5B"/>
    <w:rsid w:val="000C3B37"/>
    <w:rsid w:val="0016474A"/>
    <w:rsid w:val="00167404"/>
    <w:rsid w:val="001B0C78"/>
    <w:rsid w:val="001F067E"/>
    <w:rsid w:val="00230800"/>
    <w:rsid w:val="0023523A"/>
    <w:rsid w:val="00241D88"/>
    <w:rsid w:val="00251D8F"/>
    <w:rsid w:val="00274990"/>
    <w:rsid w:val="002800D8"/>
    <w:rsid w:val="002A7E36"/>
    <w:rsid w:val="002D12E3"/>
    <w:rsid w:val="002D1914"/>
    <w:rsid w:val="0031371E"/>
    <w:rsid w:val="003C1679"/>
    <w:rsid w:val="0041018F"/>
    <w:rsid w:val="004657E5"/>
    <w:rsid w:val="00477EEE"/>
    <w:rsid w:val="004A26E8"/>
    <w:rsid w:val="004B2686"/>
    <w:rsid w:val="00502A2B"/>
    <w:rsid w:val="0051027A"/>
    <w:rsid w:val="00534335"/>
    <w:rsid w:val="00545615"/>
    <w:rsid w:val="00561B6F"/>
    <w:rsid w:val="00577179"/>
    <w:rsid w:val="005804F4"/>
    <w:rsid w:val="00583EF3"/>
    <w:rsid w:val="005D4533"/>
    <w:rsid w:val="00651BF3"/>
    <w:rsid w:val="00766023"/>
    <w:rsid w:val="00776437"/>
    <w:rsid w:val="007B4689"/>
    <w:rsid w:val="007E1E46"/>
    <w:rsid w:val="00815D1C"/>
    <w:rsid w:val="00A33D57"/>
    <w:rsid w:val="00A837DF"/>
    <w:rsid w:val="00A92D8B"/>
    <w:rsid w:val="00AC036B"/>
    <w:rsid w:val="00AC60DC"/>
    <w:rsid w:val="00AD77AB"/>
    <w:rsid w:val="00B03CF7"/>
    <w:rsid w:val="00B55729"/>
    <w:rsid w:val="00B802A9"/>
    <w:rsid w:val="00BA021B"/>
    <w:rsid w:val="00C0548E"/>
    <w:rsid w:val="00C1186B"/>
    <w:rsid w:val="00C1761B"/>
    <w:rsid w:val="00C17C67"/>
    <w:rsid w:val="00CD15A4"/>
    <w:rsid w:val="00CF7603"/>
    <w:rsid w:val="00D043A8"/>
    <w:rsid w:val="00D7078C"/>
    <w:rsid w:val="00D75A1D"/>
    <w:rsid w:val="00D8541B"/>
    <w:rsid w:val="00DA15CE"/>
    <w:rsid w:val="00DE7D24"/>
    <w:rsid w:val="00E048CE"/>
    <w:rsid w:val="00E97515"/>
    <w:rsid w:val="00ED25B4"/>
    <w:rsid w:val="00F0006D"/>
    <w:rsid w:val="00F55367"/>
    <w:rsid w:val="00F56F92"/>
    <w:rsid w:val="00FC5961"/>
    <w:rsid w:val="00FD3D6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7AB"/>
    <w:pPr>
      <w:spacing w:before="240" w:line="240" w:lineRule="atLeast"/>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77AB"/>
    <w:pPr>
      <w:ind w:left="720"/>
      <w:contextualSpacing/>
    </w:pPr>
  </w:style>
  <w:style w:type="paragraph" w:styleId="Corpsdetexte">
    <w:name w:val="Body Text"/>
    <w:basedOn w:val="Normal"/>
    <w:link w:val="CorpsdetexteCar"/>
    <w:semiHidden/>
    <w:rsid w:val="00060B69"/>
    <w:pPr>
      <w:spacing w:before="0" w:after="0" w:line="240" w:lineRule="auto"/>
      <w:jc w:val="left"/>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semiHidden/>
    <w:rsid w:val="00060B69"/>
    <w:rPr>
      <w:rFonts w:ascii="Times New Roman" w:eastAsia="Times New Roman" w:hAnsi="Times New Roman" w:cs="Times New Roman"/>
      <w:sz w:val="24"/>
      <w:szCs w:val="20"/>
      <w:lang w:eastAsia="fr-FR"/>
    </w:rPr>
  </w:style>
  <w:style w:type="paragraph" w:styleId="Textedebulles">
    <w:name w:val="Balloon Text"/>
    <w:basedOn w:val="Normal"/>
    <w:link w:val="TextedebullesCar"/>
    <w:uiPriority w:val="99"/>
    <w:semiHidden/>
    <w:unhideWhenUsed/>
    <w:rsid w:val="00251D8F"/>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1D8F"/>
    <w:rPr>
      <w:rFonts w:ascii="Tahoma" w:hAnsi="Tahoma" w:cs="Tahoma"/>
      <w:sz w:val="16"/>
      <w:szCs w:val="16"/>
    </w:rPr>
  </w:style>
  <w:style w:type="character" w:styleId="Lienhypertexte">
    <w:name w:val="Hyperlink"/>
    <w:rsid w:val="004B2686"/>
    <w:rPr>
      <w:color w:val="0000FF"/>
      <w:u w:val="single"/>
    </w:rPr>
  </w:style>
  <w:style w:type="paragraph" w:styleId="PrformatHTML">
    <w:name w:val="HTML Preformatted"/>
    <w:basedOn w:val="Normal"/>
    <w:link w:val="PrformatHTMLCar"/>
    <w:uiPriority w:val="99"/>
    <w:semiHidden/>
    <w:unhideWhenUsed/>
    <w:rsid w:val="00A83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A837DF"/>
    <w:rPr>
      <w:rFonts w:ascii="Courier New" w:eastAsia="Times New Roman" w:hAnsi="Courier New" w:cs="Courier New"/>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7AB"/>
    <w:pPr>
      <w:spacing w:before="240" w:line="240" w:lineRule="atLeast"/>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77AB"/>
    <w:pPr>
      <w:ind w:left="720"/>
      <w:contextualSpacing/>
    </w:pPr>
  </w:style>
  <w:style w:type="paragraph" w:styleId="Corpsdetexte">
    <w:name w:val="Body Text"/>
    <w:basedOn w:val="Normal"/>
    <w:link w:val="CorpsdetexteCar"/>
    <w:semiHidden/>
    <w:rsid w:val="00060B69"/>
    <w:pPr>
      <w:spacing w:before="0" w:after="0" w:line="240" w:lineRule="auto"/>
      <w:jc w:val="left"/>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semiHidden/>
    <w:rsid w:val="00060B69"/>
    <w:rPr>
      <w:rFonts w:ascii="Times New Roman" w:eastAsia="Times New Roman" w:hAnsi="Times New Roman" w:cs="Times New Roman"/>
      <w:sz w:val="24"/>
      <w:szCs w:val="20"/>
      <w:lang w:eastAsia="fr-FR"/>
    </w:rPr>
  </w:style>
  <w:style w:type="paragraph" w:styleId="Textedebulles">
    <w:name w:val="Balloon Text"/>
    <w:basedOn w:val="Normal"/>
    <w:link w:val="TextedebullesCar"/>
    <w:uiPriority w:val="99"/>
    <w:semiHidden/>
    <w:unhideWhenUsed/>
    <w:rsid w:val="00251D8F"/>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1D8F"/>
    <w:rPr>
      <w:rFonts w:ascii="Tahoma" w:hAnsi="Tahoma" w:cs="Tahoma"/>
      <w:sz w:val="16"/>
      <w:szCs w:val="16"/>
    </w:rPr>
  </w:style>
  <w:style w:type="character" w:styleId="Lienhypertexte">
    <w:name w:val="Hyperlink"/>
    <w:rsid w:val="004B2686"/>
    <w:rPr>
      <w:color w:val="0000FF"/>
      <w:u w:val="single"/>
    </w:rPr>
  </w:style>
  <w:style w:type="paragraph" w:styleId="PrformatHTML">
    <w:name w:val="HTML Preformatted"/>
    <w:basedOn w:val="Normal"/>
    <w:link w:val="PrformatHTMLCar"/>
    <w:uiPriority w:val="99"/>
    <w:semiHidden/>
    <w:unhideWhenUsed/>
    <w:rsid w:val="00A83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A837DF"/>
    <w:rPr>
      <w:rFonts w:ascii="Courier New" w:eastAsia="Times New Roman" w:hAnsi="Courier New" w:cs="Courier New"/>
      <w:sz w:val="20"/>
      <w:szCs w:val="20"/>
      <w:lang w:eastAsia="fr-FR"/>
    </w:rPr>
  </w:style>
</w:styles>
</file>

<file path=word/webSettings.xml><?xml version="1.0" encoding="utf-8"?>
<w:webSettings xmlns:r="http://schemas.openxmlformats.org/officeDocument/2006/relationships" xmlns:w="http://schemas.openxmlformats.org/wordprocessingml/2006/main">
  <w:divs>
    <w:div w:id="125039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hart" Target="charts/chart4.xml"/><Relationship Id="rId5" Type="http://schemas.openxmlformats.org/officeDocument/2006/relationships/hyperlink" Target="mailto:feddalamine@gmail.com" TargetMode="Externa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even\Downloads\moyenne%20humidit&#233;.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seven\Desktop\stat\biomasse%20aerienne\moyennes%20biomasse.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seven\Desktop\variance%20biomass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even\Downloads\moyenne%20humidit&#23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even\Desktop\stat\densit&#233;\moyennes%20densit&#23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even\Desktop\stat\densit&#233;\moyennes%20densit&#233;.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even\Desktop\stat\densit&#233;\moyennes%20densit&#233;.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even\Desktop\stat\densit&#233;\moyennes%20densit&#233;.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even\Desktop\stat\biomasse%20aerienne\moyennes%20biomasse.xls"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seven\Desktop\stat\biomasse%20aerienne\moyennes%20biomasse.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seven\Desktop\stat\biomasse%20aerienne\moyennes%20biomass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15522149807692814"/>
          <c:y val="4.3670839328194336E-2"/>
          <c:w val="0.70829651915180969"/>
          <c:h val="0.58497555934733692"/>
        </c:manualLayout>
      </c:layout>
      <c:lineChart>
        <c:grouping val="standard"/>
        <c:ser>
          <c:idx val="0"/>
          <c:order val="0"/>
          <c:tx>
            <c:strRef>
              <c:f>Feuil1!$E$6</c:f>
              <c:strCache>
                <c:ptCount val="1"/>
                <c:pt idx="0">
                  <c:v>H% TC</c:v>
                </c:pt>
              </c:strCache>
            </c:strRef>
          </c:tx>
          <c:cat>
            <c:strRef>
              <c:f>Feuil1!$D$7:$D$23</c:f>
              <c:strCache>
                <c:ptCount val="17"/>
                <c:pt idx="0">
                  <c:v>avant labour</c:v>
                </c:pt>
                <c:pt idx="1">
                  <c:v>avant semis</c:v>
                </c:pt>
                <c:pt idx="2">
                  <c:v>stade levée</c:v>
                </c:pt>
                <c:pt idx="3">
                  <c:v>stade tallage</c:v>
                </c:pt>
                <c:pt idx="4">
                  <c:v>stade epiaison</c:v>
                </c:pt>
                <c:pt idx="6">
                  <c:v>avant labour</c:v>
                </c:pt>
                <c:pt idx="7">
                  <c:v>avant semis</c:v>
                </c:pt>
                <c:pt idx="8">
                  <c:v>stade levée</c:v>
                </c:pt>
                <c:pt idx="9">
                  <c:v>stade tallage</c:v>
                </c:pt>
                <c:pt idx="10">
                  <c:v>stade epiaison</c:v>
                </c:pt>
                <c:pt idx="12">
                  <c:v>avant labour</c:v>
                </c:pt>
                <c:pt idx="13">
                  <c:v>avant semis</c:v>
                </c:pt>
                <c:pt idx="14">
                  <c:v>stade levée</c:v>
                </c:pt>
                <c:pt idx="15">
                  <c:v>stade tallage</c:v>
                </c:pt>
                <c:pt idx="16">
                  <c:v>stade epiaison</c:v>
                </c:pt>
              </c:strCache>
            </c:strRef>
          </c:cat>
          <c:val>
            <c:numRef>
              <c:f>Feuil1!$E$7:$E$23</c:f>
              <c:numCache>
                <c:formatCode>0.000</c:formatCode>
                <c:ptCount val="17"/>
                <c:pt idx="0">
                  <c:v>10.76</c:v>
                </c:pt>
                <c:pt idx="1">
                  <c:v>13.472330000000007</c:v>
                </c:pt>
                <c:pt idx="2">
                  <c:v>13.472330000000007</c:v>
                </c:pt>
                <c:pt idx="3">
                  <c:v>13.472330000000007</c:v>
                </c:pt>
                <c:pt idx="4">
                  <c:v>13.472330000000007</c:v>
                </c:pt>
                <c:pt idx="6">
                  <c:v>10.55</c:v>
                </c:pt>
                <c:pt idx="7">
                  <c:v>14.48</c:v>
                </c:pt>
                <c:pt idx="8">
                  <c:v>14.093333000000001</c:v>
                </c:pt>
                <c:pt idx="9">
                  <c:v>14.02</c:v>
                </c:pt>
                <c:pt idx="10">
                  <c:v>13.1</c:v>
                </c:pt>
                <c:pt idx="12">
                  <c:v>10.76</c:v>
                </c:pt>
                <c:pt idx="13">
                  <c:v>14.496666000000006</c:v>
                </c:pt>
                <c:pt idx="14">
                  <c:v>13.65</c:v>
                </c:pt>
                <c:pt idx="15">
                  <c:v>11.92</c:v>
                </c:pt>
                <c:pt idx="16">
                  <c:v>11.72</c:v>
                </c:pt>
              </c:numCache>
            </c:numRef>
          </c:val>
        </c:ser>
        <c:ser>
          <c:idx val="1"/>
          <c:order val="1"/>
          <c:tx>
            <c:strRef>
              <c:f>Feuil1!$F$6</c:f>
              <c:strCache>
                <c:ptCount val="1"/>
                <c:pt idx="0">
                  <c:v>H% SD</c:v>
                </c:pt>
              </c:strCache>
            </c:strRef>
          </c:tx>
          <c:cat>
            <c:strRef>
              <c:f>Feuil1!$D$7:$D$23</c:f>
              <c:strCache>
                <c:ptCount val="17"/>
                <c:pt idx="0">
                  <c:v>avant labour</c:v>
                </c:pt>
                <c:pt idx="1">
                  <c:v>avant semis</c:v>
                </c:pt>
                <c:pt idx="2">
                  <c:v>stade levée</c:v>
                </c:pt>
                <c:pt idx="3">
                  <c:v>stade tallage</c:v>
                </c:pt>
                <c:pt idx="4">
                  <c:v>stade epiaison</c:v>
                </c:pt>
                <c:pt idx="6">
                  <c:v>avant labour</c:v>
                </c:pt>
                <c:pt idx="7">
                  <c:v>avant semis</c:v>
                </c:pt>
                <c:pt idx="8">
                  <c:v>stade levée</c:v>
                </c:pt>
                <c:pt idx="9">
                  <c:v>stade tallage</c:v>
                </c:pt>
                <c:pt idx="10">
                  <c:v>stade epiaison</c:v>
                </c:pt>
                <c:pt idx="12">
                  <c:v>avant labour</c:v>
                </c:pt>
                <c:pt idx="13">
                  <c:v>avant semis</c:v>
                </c:pt>
                <c:pt idx="14">
                  <c:v>stade levée</c:v>
                </c:pt>
                <c:pt idx="15">
                  <c:v>stade tallage</c:v>
                </c:pt>
                <c:pt idx="16">
                  <c:v>stade epiaison</c:v>
                </c:pt>
              </c:strCache>
            </c:strRef>
          </c:cat>
          <c:val>
            <c:numRef>
              <c:f>Feuil1!$F$7:$F$23</c:f>
              <c:numCache>
                <c:formatCode>0.000</c:formatCode>
                <c:ptCount val="17"/>
                <c:pt idx="0">
                  <c:v>11.455330000000007</c:v>
                </c:pt>
                <c:pt idx="1">
                  <c:v>11.381666000000006</c:v>
                </c:pt>
                <c:pt idx="2">
                  <c:v>10.964666000000006</c:v>
                </c:pt>
                <c:pt idx="3">
                  <c:v>9.419333</c:v>
                </c:pt>
                <c:pt idx="4">
                  <c:v>9.5910000000000011</c:v>
                </c:pt>
                <c:pt idx="6">
                  <c:v>11.543329999999999</c:v>
                </c:pt>
                <c:pt idx="7">
                  <c:v>12.4</c:v>
                </c:pt>
                <c:pt idx="8">
                  <c:v>12.703333000000001</c:v>
                </c:pt>
                <c:pt idx="9">
                  <c:v>10.030000000000001</c:v>
                </c:pt>
                <c:pt idx="10">
                  <c:v>10.59333</c:v>
                </c:pt>
                <c:pt idx="12">
                  <c:v>10.976660000000004</c:v>
                </c:pt>
                <c:pt idx="13">
                  <c:v>13.62</c:v>
                </c:pt>
                <c:pt idx="14">
                  <c:v>14.84333</c:v>
                </c:pt>
                <c:pt idx="15">
                  <c:v>9.9766666000000068</c:v>
                </c:pt>
                <c:pt idx="16" formatCode="0.00">
                  <c:v>9.5433299999999992</c:v>
                </c:pt>
              </c:numCache>
            </c:numRef>
          </c:val>
        </c:ser>
        <c:marker val="1"/>
        <c:axId val="144151680"/>
        <c:axId val="144153216"/>
      </c:lineChart>
      <c:catAx>
        <c:axId val="144151680"/>
        <c:scaling>
          <c:orientation val="minMax"/>
        </c:scaling>
        <c:axPos val="b"/>
        <c:numFmt formatCode="General" sourceLinked="1"/>
        <c:tickLblPos val="nextTo"/>
        <c:crossAx val="144153216"/>
        <c:crosses val="autoZero"/>
        <c:auto val="1"/>
        <c:lblAlgn val="ctr"/>
        <c:lblOffset val="100"/>
      </c:catAx>
      <c:valAx>
        <c:axId val="144153216"/>
        <c:scaling>
          <c:orientation val="minMax"/>
        </c:scaling>
        <c:axPos val="l"/>
        <c:majorGridlines>
          <c:spPr>
            <a:ln>
              <a:noFill/>
            </a:ln>
          </c:spPr>
        </c:majorGridlines>
        <c:minorGridlines/>
        <c:numFmt formatCode="0.000" sourceLinked="1"/>
        <c:tickLblPos val="nextTo"/>
        <c:crossAx val="144151680"/>
        <c:crosses val="autoZero"/>
        <c:crossBetween val="between"/>
      </c:valAx>
    </c:plotArea>
    <c:legend>
      <c:legendPos val="r"/>
      <c:layout>
        <c:manualLayout>
          <c:xMode val="edge"/>
          <c:yMode val="edge"/>
          <c:x val="0.87107080959876082"/>
          <c:y val="0.27943180299330239"/>
          <c:w val="0.12892919040124001"/>
          <c:h val="0.13733859636585233"/>
        </c:manualLayout>
      </c:layout>
    </c:legend>
    <c:plotVisOnly val="1"/>
    <c:dispBlanksAs val="gap"/>
  </c:chart>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lang val="fr-FR"/>
  <c:chart>
    <c:plotArea>
      <c:layout>
        <c:manualLayout>
          <c:layoutTarget val="inner"/>
          <c:xMode val="edge"/>
          <c:yMode val="edge"/>
          <c:x val="0.10015507436570428"/>
          <c:y val="5.1400554097404488E-2"/>
          <c:w val="0.65817825896762905"/>
          <c:h val="0.71035068533100043"/>
        </c:manualLayout>
      </c:layout>
      <c:lineChart>
        <c:grouping val="standard"/>
        <c:ser>
          <c:idx val="0"/>
          <c:order val="0"/>
          <c:tx>
            <c:strRef>
              <c:f>Feuil1!$E$37</c:f>
              <c:strCache>
                <c:ptCount val="1"/>
                <c:pt idx="0">
                  <c:v>Biomasse (g/m²) TCNT</c:v>
                </c:pt>
              </c:strCache>
            </c:strRef>
          </c:tx>
          <c:trendline>
            <c:spPr>
              <a:ln>
                <a:solidFill>
                  <a:srgbClr val="0070C0"/>
                </a:solidFill>
              </a:ln>
            </c:spPr>
            <c:trendlineType val="linear"/>
          </c:trendline>
          <c:cat>
            <c:strRef>
              <c:f>Feuil1!$D$38:$D$41</c:f>
              <c:strCache>
                <c:ptCount val="4"/>
                <c:pt idx="0">
                  <c:v>état initial</c:v>
                </c:pt>
                <c:pt idx="1">
                  <c:v>après labour</c:v>
                </c:pt>
                <c:pt idx="2">
                  <c:v>15 jrs après semis</c:v>
                </c:pt>
                <c:pt idx="3">
                  <c:v>stade épiaison</c:v>
                </c:pt>
              </c:strCache>
            </c:strRef>
          </c:cat>
          <c:val>
            <c:numRef>
              <c:f>Feuil1!$E$38:$E$41</c:f>
              <c:numCache>
                <c:formatCode>0.000</c:formatCode>
                <c:ptCount val="4"/>
                <c:pt idx="0" formatCode="General">
                  <c:v>103.89</c:v>
                </c:pt>
                <c:pt idx="1">
                  <c:v>0</c:v>
                </c:pt>
                <c:pt idx="2">
                  <c:v>298.13299999999975</c:v>
                </c:pt>
                <c:pt idx="3">
                  <c:v>629.86659999999927</c:v>
                </c:pt>
              </c:numCache>
            </c:numRef>
          </c:val>
        </c:ser>
        <c:ser>
          <c:idx val="1"/>
          <c:order val="1"/>
          <c:tx>
            <c:strRef>
              <c:f>Feuil1!$F$37</c:f>
              <c:strCache>
                <c:ptCount val="1"/>
                <c:pt idx="0">
                  <c:v>Biomasse (g/m²)  SDNT</c:v>
                </c:pt>
              </c:strCache>
            </c:strRef>
          </c:tx>
          <c:trendline>
            <c:spPr>
              <a:ln>
                <a:solidFill>
                  <a:srgbClr val="FF0000"/>
                </a:solidFill>
              </a:ln>
            </c:spPr>
            <c:trendlineType val="linear"/>
          </c:trendline>
          <c:cat>
            <c:strRef>
              <c:f>Feuil1!$D$38:$D$41</c:f>
              <c:strCache>
                <c:ptCount val="4"/>
                <c:pt idx="0">
                  <c:v>état initial</c:v>
                </c:pt>
                <c:pt idx="1">
                  <c:v>après labour</c:v>
                </c:pt>
                <c:pt idx="2">
                  <c:v>15 jrs après semis</c:v>
                </c:pt>
                <c:pt idx="3">
                  <c:v>stade épiaison</c:v>
                </c:pt>
              </c:strCache>
            </c:strRef>
          </c:cat>
          <c:val>
            <c:numRef>
              <c:f>Feuil1!$F$38:$F$41</c:f>
              <c:numCache>
                <c:formatCode>0.000</c:formatCode>
                <c:ptCount val="4"/>
                <c:pt idx="0" formatCode="General">
                  <c:v>108.53</c:v>
                </c:pt>
                <c:pt idx="1">
                  <c:v>108.53</c:v>
                </c:pt>
                <c:pt idx="2">
                  <c:v>872.53300000000002</c:v>
                </c:pt>
                <c:pt idx="3">
                  <c:v>993.33333000000005</c:v>
                </c:pt>
              </c:numCache>
            </c:numRef>
          </c:val>
        </c:ser>
        <c:marker val="1"/>
        <c:axId val="150866944"/>
        <c:axId val="150885120"/>
      </c:lineChart>
      <c:catAx>
        <c:axId val="150866944"/>
        <c:scaling>
          <c:orientation val="minMax"/>
        </c:scaling>
        <c:axPos val="b"/>
        <c:tickLblPos val="nextTo"/>
        <c:crossAx val="150885120"/>
        <c:crosses val="autoZero"/>
        <c:auto val="1"/>
        <c:lblAlgn val="ctr"/>
        <c:lblOffset val="100"/>
      </c:catAx>
      <c:valAx>
        <c:axId val="150885120"/>
        <c:scaling>
          <c:orientation val="minMax"/>
          <c:min val="0"/>
        </c:scaling>
        <c:axPos val="l"/>
        <c:majorGridlines/>
        <c:numFmt formatCode="General" sourceLinked="1"/>
        <c:tickLblPos val="nextTo"/>
        <c:crossAx val="150866944"/>
        <c:crosses val="autoZero"/>
        <c:crossBetween val="between"/>
      </c:valAx>
    </c:plotArea>
    <c:legend>
      <c:legendPos val="r"/>
      <c:layout>
        <c:manualLayout>
          <c:xMode val="edge"/>
          <c:yMode val="edge"/>
          <c:x val="0.79722222222222228"/>
          <c:y val="0.22068678915135609"/>
          <c:w val="0.18611111111111128"/>
          <c:h val="0.67436716243802863"/>
        </c:manualLayout>
      </c:layout>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000" b="1"/>
            </a:pPr>
            <a:r>
              <a:rPr lang="fr-FR"/>
              <a:t>Diagramme de dominance</a:t>
            </a:r>
          </a:p>
        </c:rich>
      </c:tx>
    </c:title>
    <c:plotArea>
      <c:layout/>
      <c:scatterChart>
        <c:scatterStyle val="lineMarker"/>
        <c:ser>
          <c:idx val="1"/>
          <c:order val="0"/>
          <c:spPr>
            <a:ln w="25400">
              <a:noFill/>
            </a:ln>
          </c:spPr>
          <c:marker>
            <c:symbol val="plus"/>
            <c:size val="5"/>
            <c:spPr>
              <a:noFill/>
              <a:ln>
                <a:solidFill>
                  <a:srgbClr val="000000"/>
                </a:solidFill>
                <a:prstDash val="solid"/>
              </a:ln>
            </c:spPr>
          </c:marker>
          <c:dPt>
            <c:idx val="15"/>
            <c:marker>
              <c:symbol val="dot"/>
              <c:size val="5"/>
            </c:marker>
          </c:dPt>
          <c:dPt>
            <c:idx val="16"/>
            <c:marker>
              <c:symbol val="dot"/>
              <c:size val="5"/>
            </c:marker>
          </c:dPt>
          <c:dPt>
            <c:idx val="17"/>
            <c:marker>
              <c:symbol val="dot"/>
              <c:size val="5"/>
            </c:marker>
          </c:dPt>
          <c:dPt>
            <c:idx val="18"/>
            <c:marker>
              <c:symbol val="dot"/>
              <c:size val="5"/>
            </c:marker>
          </c:dPt>
          <c:dPt>
            <c:idx val="19"/>
            <c:marker>
              <c:symbol val="dot"/>
              <c:size val="5"/>
            </c:marker>
          </c:dPt>
          <c:dPt>
            <c:idx val="20"/>
            <c:marker>
              <c:symbol val="dot"/>
              <c:size val="5"/>
            </c:marker>
          </c:dPt>
          <c:dPt>
            <c:idx val="21"/>
            <c:marker>
              <c:symbol val="dot"/>
              <c:size val="5"/>
            </c:marker>
          </c:dPt>
          <c:dPt>
            <c:idx val="22"/>
            <c:marker>
              <c:symbol val="dot"/>
              <c:size val="5"/>
            </c:marker>
          </c:dPt>
          <c:dPt>
            <c:idx val="23"/>
            <c:marker>
              <c:symbol val="dot"/>
              <c:size val="5"/>
            </c:marker>
          </c:dPt>
          <c:dPt>
            <c:idx val="24"/>
            <c:marker>
              <c:symbol val="dot"/>
              <c:size val="5"/>
            </c:marker>
          </c:dPt>
          <c:dPt>
            <c:idx val="25"/>
            <c:marker>
              <c:symbol val="dot"/>
              <c:size val="5"/>
            </c:marker>
          </c:dPt>
          <c:dPt>
            <c:idx val="26"/>
            <c:marker>
              <c:symbol val="dot"/>
              <c:size val="5"/>
            </c:marker>
          </c:dPt>
          <c:dPt>
            <c:idx val="27"/>
            <c:marker>
              <c:symbol val="dot"/>
              <c:size val="5"/>
            </c:marker>
          </c:dPt>
          <c:dPt>
            <c:idx val="28"/>
            <c:marker>
              <c:symbol val="dot"/>
              <c:size val="5"/>
            </c:marker>
          </c:dPt>
          <c:dPt>
            <c:idx val="29"/>
            <c:marker>
              <c:symbol val="dot"/>
              <c:size val="5"/>
            </c:marker>
          </c:dPt>
          <c:dPt>
            <c:idx val="30"/>
            <c:marker>
              <c:symbol val="dot"/>
              <c:size val="5"/>
            </c:marker>
          </c:dPt>
          <c:dPt>
            <c:idx val="31"/>
            <c:marker>
              <c:symbol val="dot"/>
              <c:size val="5"/>
            </c:marker>
          </c:dPt>
          <c:dPt>
            <c:idx val="32"/>
            <c:marker>
              <c:symbol val="dot"/>
              <c:size val="5"/>
            </c:marker>
          </c:dPt>
          <c:dPt>
            <c:idx val="33"/>
            <c:marker>
              <c:symbol val="dot"/>
              <c:size val="5"/>
            </c:marker>
          </c:dPt>
          <c:dPt>
            <c:idx val="34"/>
            <c:marker>
              <c:symbol val="dot"/>
              <c:size val="5"/>
            </c:marker>
          </c:dPt>
          <c:dPt>
            <c:idx val="35"/>
            <c:marker>
              <c:symbol val="dot"/>
              <c:size val="5"/>
            </c:marker>
          </c:dPt>
          <c:dPt>
            <c:idx val="36"/>
            <c:marker>
              <c:symbol val="dot"/>
              <c:size val="5"/>
            </c:marker>
          </c:dPt>
          <c:dPt>
            <c:idx val="37"/>
            <c:marker>
              <c:symbol val="dot"/>
              <c:size val="5"/>
            </c:marker>
          </c:dPt>
          <c:dPt>
            <c:idx val="38"/>
            <c:marker>
              <c:symbol val="dot"/>
              <c:size val="5"/>
            </c:marker>
          </c:dPt>
          <c:dPt>
            <c:idx val="39"/>
            <c:marker>
              <c:symbol val="dot"/>
              <c:size val="5"/>
            </c:marker>
          </c:dPt>
          <c:dPt>
            <c:idx val="40"/>
            <c:marker>
              <c:symbol val="dot"/>
              <c:size val="5"/>
            </c:marker>
          </c:dPt>
          <c:dPt>
            <c:idx val="41"/>
            <c:marker>
              <c:symbol val="dot"/>
              <c:size val="5"/>
            </c:marker>
          </c:dPt>
          <c:dPt>
            <c:idx val="42"/>
            <c:marker>
              <c:symbol val="dot"/>
              <c:size val="5"/>
            </c:marker>
          </c:dPt>
          <c:dPt>
            <c:idx val="43"/>
            <c:marker>
              <c:symbol val="dot"/>
              <c:size val="5"/>
            </c:marker>
          </c:dPt>
          <c:dPt>
            <c:idx val="44"/>
            <c:marker>
              <c:symbol val="dot"/>
              <c:size val="5"/>
            </c:marker>
          </c:dPt>
          <c:dPt>
            <c:idx val="60"/>
            <c:marker>
              <c:symbol val="dot"/>
              <c:size val="5"/>
            </c:marker>
          </c:dPt>
          <c:dPt>
            <c:idx val="61"/>
            <c:marker>
              <c:symbol val="dot"/>
              <c:size val="5"/>
            </c:marker>
          </c:dPt>
          <c:dPt>
            <c:idx val="62"/>
            <c:marker>
              <c:symbol val="dot"/>
              <c:size val="5"/>
            </c:marker>
          </c:dPt>
          <c:dPt>
            <c:idx val="63"/>
            <c:marker>
              <c:symbol val="dot"/>
              <c:size val="5"/>
            </c:marker>
          </c:dPt>
          <c:dPt>
            <c:idx val="64"/>
            <c:marker>
              <c:symbol val="dot"/>
              <c:size val="5"/>
            </c:marker>
          </c:dPt>
          <c:dPt>
            <c:idx val="65"/>
            <c:marker>
              <c:symbol val="dot"/>
              <c:size val="5"/>
            </c:marker>
          </c:dPt>
          <c:dPt>
            <c:idx val="66"/>
            <c:marker>
              <c:symbol val="dot"/>
              <c:size val="5"/>
            </c:marker>
          </c:dPt>
          <c:dPt>
            <c:idx val="67"/>
            <c:marker>
              <c:symbol val="dot"/>
              <c:size val="5"/>
            </c:marker>
          </c:dPt>
          <c:dPt>
            <c:idx val="68"/>
            <c:marker>
              <c:symbol val="dot"/>
              <c:size val="5"/>
            </c:marker>
          </c:dPt>
          <c:dPt>
            <c:idx val="69"/>
            <c:marker>
              <c:symbol val="dot"/>
              <c:size val="5"/>
            </c:marker>
          </c:dPt>
          <c:dPt>
            <c:idx val="70"/>
            <c:marker>
              <c:symbol val="dot"/>
              <c:size val="5"/>
            </c:marker>
          </c:dPt>
          <c:dPt>
            <c:idx val="71"/>
            <c:marker>
              <c:symbol val="dot"/>
              <c:size val="5"/>
            </c:marker>
          </c:dPt>
          <c:dPt>
            <c:idx val="72"/>
            <c:marker>
              <c:symbol val="dot"/>
              <c:size val="5"/>
            </c:marker>
          </c:dPt>
          <c:dPt>
            <c:idx val="73"/>
            <c:marker>
              <c:symbol val="dot"/>
              <c:size val="5"/>
            </c:marker>
          </c:dPt>
          <c:dPt>
            <c:idx val="74"/>
            <c:marker>
              <c:symbol val="dot"/>
              <c:size val="5"/>
            </c:marker>
          </c:dPt>
          <c:dPt>
            <c:idx val="75"/>
            <c:marker>
              <c:symbol val="dot"/>
              <c:size val="5"/>
            </c:marker>
          </c:dPt>
          <c:dPt>
            <c:idx val="76"/>
            <c:marker>
              <c:symbol val="dot"/>
              <c:size val="5"/>
            </c:marker>
          </c:dPt>
          <c:dPt>
            <c:idx val="77"/>
            <c:marker>
              <c:symbol val="dot"/>
              <c:size val="5"/>
            </c:marker>
          </c:dPt>
          <c:dPt>
            <c:idx val="78"/>
            <c:marker>
              <c:symbol val="dot"/>
              <c:size val="5"/>
            </c:marker>
          </c:dPt>
          <c:dPt>
            <c:idx val="79"/>
            <c:marker>
              <c:symbol val="dot"/>
              <c:size val="5"/>
            </c:marker>
          </c:dPt>
          <c:dPt>
            <c:idx val="80"/>
            <c:marker>
              <c:symbol val="dot"/>
              <c:size val="5"/>
            </c:marker>
          </c:dPt>
          <c:dPt>
            <c:idx val="81"/>
            <c:marker>
              <c:symbol val="dot"/>
              <c:size val="5"/>
            </c:marker>
          </c:dPt>
          <c:dPt>
            <c:idx val="82"/>
            <c:marker>
              <c:symbol val="dot"/>
              <c:size val="5"/>
            </c:marker>
          </c:dPt>
          <c:dPt>
            <c:idx val="83"/>
            <c:marker>
              <c:symbol val="dot"/>
              <c:size val="5"/>
            </c:marker>
          </c:dPt>
          <c:dPt>
            <c:idx val="84"/>
            <c:marker>
              <c:symbol val="dot"/>
              <c:size val="5"/>
            </c:marker>
          </c:dPt>
          <c:dPt>
            <c:idx val="85"/>
            <c:marker>
              <c:symbol val="dot"/>
              <c:size val="5"/>
            </c:marker>
          </c:dPt>
          <c:dPt>
            <c:idx val="86"/>
            <c:marker>
              <c:symbol val="dot"/>
              <c:size val="5"/>
            </c:marker>
          </c:dPt>
          <c:dPt>
            <c:idx val="87"/>
            <c:marker>
              <c:symbol val="dot"/>
              <c:size val="5"/>
            </c:marker>
          </c:dPt>
          <c:dPt>
            <c:idx val="88"/>
            <c:marker>
              <c:symbol val="dot"/>
              <c:size val="5"/>
            </c:marker>
          </c:dPt>
          <c:dPt>
            <c:idx val="89"/>
            <c:marker>
              <c:symbol val="dot"/>
              <c:size val="5"/>
            </c:marker>
          </c:dPt>
          <c:dPt>
            <c:idx val="105"/>
            <c:marker>
              <c:symbol val="dot"/>
              <c:size val="5"/>
            </c:marker>
          </c:dPt>
          <c:dPt>
            <c:idx val="106"/>
            <c:marker>
              <c:symbol val="dot"/>
              <c:size val="5"/>
            </c:marker>
          </c:dPt>
          <c:dPt>
            <c:idx val="107"/>
            <c:marker>
              <c:symbol val="dot"/>
              <c:size val="5"/>
            </c:marker>
          </c:dPt>
          <c:dPt>
            <c:idx val="108"/>
            <c:marker>
              <c:symbol val="dot"/>
              <c:size val="5"/>
            </c:marker>
          </c:dPt>
          <c:dPt>
            <c:idx val="109"/>
            <c:marker>
              <c:symbol val="dot"/>
              <c:size val="5"/>
            </c:marker>
          </c:dPt>
          <c:dPt>
            <c:idx val="110"/>
            <c:marker>
              <c:symbol val="dot"/>
              <c:size val="5"/>
            </c:marker>
          </c:dPt>
          <c:dPt>
            <c:idx val="111"/>
            <c:marker>
              <c:symbol val="dot"/>
              <c:size val="5"/>
            </c:marker>
          </c:dPt>
          <c:dPt>
            <c:idx val="112"/>
            <c:marker>
              <c:symbol val="dot"/>
              <c:size val="5"/>
            </c:marker>
          </c:dPt>
          <c:dPt>
            <c:idx val="113"/>
            <c:marker>
              <c:symbol val="dot"/>
              <c:size val="5"/>
            </c:marker>
          </c:dPt>
          <c:dPt>
            <c:idx val="114"/>
            <c:marker>
              <c:symbol val="dot"/>
              <c:size val="5"/>
            </c:marker>
          </c:dPt>
          <c:dPt>
            <c:idx val="115"/>
            <c:marker>
              <c:symbol val="dot"/>
              <c:size val="5"/>
            </c:marker>
          </c:dPt>
          <c:dPt>
            <c:idx val="116"/>
            <c:marker>
              <c:symbol val="dot"/>
              <c:size val="5"/>
            </c:marker>
          </c:dPt>
          <c:dPt>
            <c:idx val="117"/>
            <c:marker>
              <c:symbol val="dot"/>
              <c:size val="5"/>
            </c:marker>
          </c:dPt>
          <c:dPt>
            <c:idx val="118"/>
            <c:marker>
              <c:symbol val="dot"/>
              <c:size val="5"/>
            </c:marker>
          </c:dPt>
          <c:dPt>
            <c:idx val="119"/>
            <c:marker>
              <c:symbol val="dot"/>
              <c:size val="5"/>
            </c:marker>
          </c:dPt>
          <c:dPt>
            <c:idx val="120"/>
            <c:marker>
              <c:symbol val="dot"/>
              <c:size val="5"/>
            </c:marker>
          </c:dPt>
          <c:dPt>
            <c:idx val="121"/>
            <c:marker>
              <c:symbol val="dot"/>
              <c:size val="5"/>
            </c:marker>
          </c:dPt>
          <c:dPt>
            <c:idx val="122"/>
            <c:marker>
              <c:symbol val="dot"/>
              <c:size val="5"/>
            </c:marker>
          </c:dPt>
          <c:dPt>
            <c:idx val="123"/>
            <c:marker>
              <c:symbol val="dot"/>
              <c:size val="5"/>
            </c:marker>
          </c:dPt>
          <c:dPt>
            <c:idx val="124"/>
            <c:marker>
              <c:symbol val="dot"/>
              <c:size val="5"/>
            </c:marker>
          </c:dPt>
          <c:dPt>
            <c:idx val="125"/>
            <c:marker>
              <c:symbol val="dot"/>
              <c:size val="5"/>
            </c:marker>
          </c:dPt>
          <c:dPt>
            <c:idx val="126"/>
            <c:marker>
              <c:symbol val="dot"/>
              <c:size val="5"/>
            </c:marker>
          </c:dPt>
          <c:dPt>
            <c:idx val="127"/>
            <c:marker>
              <c:symbol val="dot"/>
              <c:size val="5"/>
            </c:marker>
          </c:dPt>
          <c:dPt>
            <c:idx val="128"/>
            <c:marker>
              <c:symbol val="dot"/>
              <c:size val="5"/>
            </c:marker>
          </c:dPt>
          <c:dPt>
            <c:idx val="129"/>
            <c:marker>
              <c:symbol val="dot"/>
              <c:size val="5"/>
            </c:marker>
          </c:dPt>
          <c:dPt>
            <c:idx val="130"/>
            <c:marker>
              <c:symbol val="dot"/>
              <c:size val="5"/>
            </c:marker>
          </c:dPt>
          <c:dPt>
            <c:idx val="131"/>
            <c:marker>
              <c:symbol val="dot"/>
              <c:size val="5"/>
            </c:marker>
          </c:dPt>
          <c:dPt>
            <c:idx val="132"/>
            <c:marker>
              <c:symbol val="dot"/>
              <c:size val="5"/>
            </c:marker>
          </c:dPt>
          <c:dPt>
            <c:idx val="133"/>
            <c:marker>
              <c:symbol val="dot"/>
              <c:size val="5"/>
            </c:marker>
          </c:dPt>
          <c:dPt>
            <c:idx val="134"/>
            <c:marker>
              <c:symbol val="dot"/>
              <c:size val="5"/>
            </c:marker>
          </c:dPt>
          <c:dPt>
            <c:idx val="150"/>
            <c:marker>
              <c:symbol val="dot"/>
              <c:size val="5"/>
            </c:marker>
          </c:dPt>
          <c:dPt>
            <c:idx val="151"/>
            <c:marker>
              <c:symbol val="dot"/>
              <c:size val="5"/>
            </c:marker>
          </c:dPt>
          <c:dPt>
            <c:idx val="152"/>
            <c:marker>
              <c:symbol val="dot"/>
              <c:size val="5"/>
            </c:marker>
          </c:dPt>
          <c:dPt>
            <c:idx val="153"/>
            <c:marker>
              <c:symbol val="dot"/>
              <c:size val="5"/>
            </c:marker>
          </c:dPt>
          <c:dPt>
            <c:idx val="154"/>
            <c:marker>
              <c:symbol val="dot"/>
              <c:size val="5"/>
            </c:marker>
          </c:dPt>
          <c:dPt>
            <c:idx val="155"/>
            <c:marker>
              <c:symbol val="dot"/>
              <c:size val="5"/>
            </c:marker>
          </c:dPt>
          <c:dPt>
            <c:idx val="156"/>
            <c:marker>
              <c:symbol val="dot"/>
              <c:size val="5"/>
            </c:marker>
          </c:dPt>
          <c:dPt>
            <c:idx val="157"/>
            <c:marker>
              <c:symbol val="dot"/>
              <c:size val="5"/>
            </c:marker>
          </c:dPt>
          <c:dPt>
            <c:idx val="158"/>
            <c:marker>
              <c:symbol val="dot"/>
              <c:size val="5"/>
            </c:marker>
          </c:dPt>
          <c:dPt>
            <c:idx val="159"/>
            <c:marker>
              <c:symbol val="dot"/>
              <c:size val="5"/>
            </c:marker>
          </c:dPt>
          <c:dPt>
            <c:idx val="160"/>
            <c:marker>
              <c:symbol val="dot"/>
              <c:size val="5"/>
            </c:marker>
          </c:dPt>
          <c:dPt>
            <c:idx val="161"/>
            <c:marker>
              <c:symbol val="dot"/>
              <c:size val="5"/>
            </c:marker>
          </c:dPt>
          <c:dPt>
            <c:idx val="162"/>
            <c:marker>
              <c:symbol val="dot"/>
              <c:size val="5"/>
            </c:marker>
          </c:dPt>
          <c:dPt>
            <c:idx val="163"/>
            <c:marker>
              <c:symbol val="dot"/>
              <c:size val="5"/>
            </c:marker>
          </c:dPt>
          <c:dPt>
            <c:idx val="164"/>
            <c:marker>
              <c:symbol val="dot"/>
              <c:size val="5"/>
            </c:marker>
          </c:dPt>
          <c:dPt>
            <c:idx val="165"/>
            <c:marker>
              <c:symbol val="dot"/>
              <c:size val="5"/>
            </c:marker>
          </c:dPt>
          <c:dPt>
            <c:idx val="166"/>
            <c:marker>
              <c:symbol val="dot"/>
              <c:size val="5"/>
            </c:marker>
          </c:dPt>
          <c:dPt>
            <c:idx val="167"/>
            <c:marker>
              <c:symbol val="dot"/>
              <c:size val="5"/>
            </c:marker>
          </c:dPt>
          <c:dPt>
            <c:idx val="168"/>
            <c:marker>
              <c:symbol val="dot"/>
              <c:size val="5"/>
            </c:marker>
          </c:dPt>
          <c:dPt>
            <c:idx val="169"/>
            <c:marker>
              <c:symbol val="dot"/>
              <c:size val="5"/>
            </c:marker>
          </c:dPt>
          <c:dPt>
            <c:idx val="170"/>
            <c:marker>
              <c:symbol val="dot"/>
              <c:size val="5"/>
            </c:marker>
          </c:dPt>
          <c:dPt>
            <c:idx val="171"/>
            <c:marker>
              <c:symbol val="dot"/>
              <c:size val="5"/>
            </c:marker>
          </c:dPt>
          <c:dPt>
            <c:idx val="172"/>
            <c:marker>
              <c:symbol val="dot"/>
              <c:size val="5"/>
            </c:marker>
          </c:dPt>
          <c:dPt>
            <c:idx val="173"/>
            <c:marker>
              <c:symbol val="dot"/>
              <c:size val="5"/>
            </c:marker>
          </c:dPt>
          <c:dPt>
            <c:idx val="174"/>
            <c:marker>
              <c:symbol val="dot"/>
              <c:size val="5"/>
            </c:marker>
          </c:dPt>
          <c:dPt>
            <c:idx val="175"/>
            <c:marker>
              <c:symbol val="dot"/>
              <c:size val="5"/>
            </c:marker>
          </c:dPt>
          <c:dPt>
            <c:idx val="176"/>
            <c:marker>
              <c:symbol val="dot"/>
              <c:size val="5"/>
            </c:marker>
          </c:dPt>
          <c:dPt>
            <c:idx val="177"/>
            <c:marker>
              <c:symbol val="dot"/>
              <c:size val="5"/>
            </c:marker>
          </c:dPt>
          <c:dPt>
            <c:idx val="178"/>
            <c:marker>
              <c:symbol val="dot"/>
              <c:size val="5"/>
            </c:marker>
          </c:dPt>
          <c:dPt>
            <c:idx val="179"/>
            <c:marker>
              <c:symbol val="dot"/>
              <c:size val="5"/>
            </c:marker>
          </c:dPt>
          <c:dPt>
            <c:idx val="195"/>
            <c:marker>
              <c:symbol val="dot"/>
              <c:size val="5"/>
            </c:marker>
          </c:dPt>
          <c:dPt>
            <c:idx val="196"/>
            <c:marker>
              <c:symbol val="dot"/>
              <c:size val="5"/>
            </c:marker>
          </c:dPt>
          <c:dPt>
            <c:idx val="197"/>
            <c:marker>
              <c:symbol val="dot"/>
              <c:size val="5"/>
            </c:marker>
          </c:dPt>
          <c:dPt>
            <c:idx val="198"/>
            <c:marker>
              <c:symbol val="dot"/>
              <c:size val="5"/>
            </c:marker>
          </c:dPt>
          <c:dPt>
            <c:idx val="199"/>
            <c:marker>
              <c:symbol val="dot"/>
              <c:size val="5"/>
            </c:marker>
          </c:dPt>
          <c:dPt>
            <c:idx val="200"/>
            <c:marker>
              <c:symbol val="dot"/>
              <c:size val="5"/>
            </c:marker>
          </c:dPt>
          <c:dPt>
            <c:idx val="201"/>
            <c:marker>
              <c:symbol val="dot"/>
              <c:size val="5"/>
            </c:marker>
          </c:dPt>
          <c:dPt>
            <c:idx val="202"/>
            <c:marker>
              <c:symbol val="dot"/>
              <c:size val="5"/>
            </c:marker>
          </c:dPt>
          <c:dPt>
            <c:idx val="203"/>
            <c:marker>
              <c:symbol val="dot"/>
              <c:size val="5"/>
            </c:marker>
          </c:dPt>
          <c:dPt>
            <c:idx val="204"/>
            <c:marker>
              <c:symbol val="dot"/>
              <c:size val="5"/>
            </c:marker>
          </c:dPt>
          <c:dPt>
            <c:idx val="205"/>
            <c:marker>
              <c:symbol val="dot"/>
              <c:size val="5"/>
            </c:marker>
          </c:dPt>
          <c:dPt>
            <c:idx val="206"/>
            <c:marker>
              <c:symbol val="dot"/>
              <c:size val="5"/>
            </c:marker>
          </c:dPt>
          <c:dPt>
            <c:idx val="207"/>
            <c:marker>
              <c:symbol val="dot"/>
              <c:size val="5"/>
            </c:marker>
          </c:dPt>
          <c:dPt>
            <c:idx val="208"/>
            <c:marker>
              <c:symbol val="dot"/>
              <c:size val="5"/>
            </c:marker>
          </c:dPt>
          <c:dPt>
            <c:idx val="209"/>
            <c:marker>
              <c:symbol val="dot"/>
              <c:size val="5"/>
            </c:marker>
          </c:dPt>
          <c:dPt>
            <c:idx val="210"/>
            <c:marker>
              <c:symbol val="dot"/>
              <c:size val="5"/>
            </c:marker>
          </c:dPt>
          <c:dPt>
            <c:idx val="211"/>
            <c:marker>
              <c:symbol val="dot"/>
              <c:size val="5"/>
            </c:marker>
          </c:dPt>
          <c:dPt>
            <c:idx val="212"/>
            <c:marker>
              <c:symbol val="dot"/>
              <c:size val="5"/>
            </c:marker>
          </c:dPt>
          <c:dPt>
            <c:idx val="213"/>
            <c:marker>
              <c:symbol val="dot"/>
              <c:size val="5"/>
            </c:marker>
          </c:dPt>
          <c:dPt>
            <c:idx val="214"/>
            <c:marker>
              <c:symbol val="dot"/>
              <c:size val="5"/>
            </c:marker>
          </c:dPt>
          <c:dPt>
            <c:idx val="215"/>
            <c:marker>
              <c:symbol val="dot"/>
              <c:size val="5"/>
            </c:marker>
          </c:dPt>
          <c:dPt>
            <c:idx val="216"/>
            <c:marker>
              <c:symbol val="dot"/>
              <c:size val="5"/>
            </c:marker>
          </c:dPt>
          <c:dPt>
            <c:idx val="217"/>
            <c:marker>
              <c:symbol val="dot"/>
              <c:size val="5"/>
            </c:marker>
          </c:dPt>
          <c:dPt>
            <c:idx val="218"/>
            <c:marker>
              <c:symbol val="dot"/>
              <c:size val="5"/>
            </c:marker>
          </c:dPt>
          <c:dPt>
            <c:idx val="219"/>
            <c:marker>
              <c:symbol val="dot"/>
              <c:size val="5"/>
            </c:marker>
          </c:dPt>
          <c:dPt>
            <c:idx val="220"/>
            <c:marker>
              <c:symbol val="dot"/>
              <c:size val="5"/>
            </c:marker>
          </c:dPt>
          <c:dPt>
            <c:idx val="221"/>
            <c:marker>
              <c:symbol val="dot"/>
              <c:size val="5"/>
            </c:marker>
          </c:dPt>
          <c:dPt>
            <c:idx val="222"/>
            <c:marker>
              <c:symbol val="dot"/>
              <c:size val="5"/>
            </c:marker>
          </c:dPt>
          <c:dPt>
            <c:idx val="223"/>
            <c:marker>
              <c:symbol val="dot"/>
              <c:size val="5"/>
            </c:marker>
          </c:dPt>
          <c:dPt>
            <c:idx val="224"/>
            <c:marker>
              <c:symbol val="dot"/>
              <c:size val="5"/>
            </c:marker>
          </c:dPt>
          <c:dPt>
            <c:idx val="240"/>
            <c:marker>
              <c:symbol val="dot"/>
              <c:size val="5"/>
            </c:marker>
          </c:dPt>
          <c:dPt>
            <c:idx val="241"/>
            <c:marker>
              <c:symbol val="dot"/>
              <c:size val="5"/>
            </c:marker>
          </c:dPt>
          <c:dPt>
            <c:idx val="242"/>
            <c:marker>
              <c:symbol val="dot"/>
              <c:size val="5"/>
            </c:marker>
          </c:dPt>
          <c:dPt>
            <c:idx val="243"/>
            <c:marker>
              <c:symbol val="dot"/>
              <c:size val="5"/>
            </c:marker>
          </c:dPt>
          <c:dPt>
            <c:idx val="244"/>
            <c:marker>
              <c:symbol val="dot"/>
              <c:size val="5"/>
            </c:marker>
          </c:dPt>
          <c:dPt>
            <c:idx val="245"/>
            <c:marker>
              <c:symbol val="dot"/>
              <c:size val="5"/>
            </c:marker>
          </c:dPt>
          <c:dPt>
            <c:idx val="246"/>
            <c:marker>
              <c:symbol val="dot"/>
              <c:size val="5"/>
            </c:marker>
          </c:dPt>
          <c:dPt>
            <c:idx val="247"/>
            <c:marker>
              <c:symbol val="dot"/>
              <c:size val="5"/>
            </c:marker>
          </c:dPt>
          <c:dPt>
            <c:idx val="248"/>
            <c:marker>
              <c:symbol val="dot"/>
              <c:size val="5"/>
            </c:marker>
          </c:dPt>
          <c:dPt>
            <c:idx val="249"/>
            <c:marker>
              <c:symbol val="dot"/>
              <c:size val="5"/>
            </c:marker>
          </c:dPt>
          <c:dPt>
            <c:idx val="250"/>
            <c:marker>
              <c:symbol val="dot"/>
              <c:size val="5"/>
            </c:marker>
          </c:dPt>
          <c:dPt>
            <c:idx val="251"/>
            <c:marker>
              <c:symbol val="dot"/>
              <c:size val="5"/>
            </c:marker>
          </c:dPt>
          <c:dPt>
            <c:idx val="252"/>
            <c:marker>
              <c:symbol val="dot"/>
              <c:size val="5"/>
            </c:marker>
          </c:dPt>
          <c:dPt>
            <c:idx val="253"/>
            <c:marker>
              <c:symbol val="dot"/>
              <c:size val="5"/>
            </c:marker>
          </c:dPt>
          <c:dPt>
            <c:idx val="254"/>
            <c:marker>
              <c:symbol val="dot"/>
              <c:size val="5"/>
            </c:marker>
          </c:dPt>
          <c:dPt>
            <c:idx val="255"/>
            <c:marker>
              <c:symbol val="dot"/>
              <c:size val="5"/>
            </c:marker>
          </c:dPt>
          <c:dPt>
            <c:idx val="256"/>
            <c:marker>
              <c:symbol val="dot"/>
              <c:size val="5"/>
            </c:marker>
          </c:dPt>
          <c:dPt>
            <c:idx val="257"/>
            <c:marker>
              <c:symbol val="dot"/>
              <c:size val="5"/>
            </c:marker>
          </c:dPt>
          <c:dPt>
            <c:idx val="258"/>
            <c:marker>
              <c:symbol val="dot"/>
              <c:size val="5"/>
            </c:marker>
          </c:dPt>
          <c:dPt>
            <c:idx val="259"/>
            <c:marker>
              <c:symbol val="dot"/>
              <c:size val="5"/>
            </c:marker>
          </c:dPt>
          <c:dPt>
            <c:idx val="260"/>
            <c:marker>
              <c:symbol val="dot"/>
              <c:size val="5"/>
            </c:marker>
          </c:dPt>
          <c:dPt>
            <c:idx val="261"/>
            <c:marker>
              <c:symbol val="dot"/>
              <c:size val="5"/>
            </c:marker>
          </c:dPt>
          <c:dPt>
            <c:idx val="262"/>
            <c:marker>
              <c:symbol val="dot"/>
              <c:size val="5"/>
            </c:marker>
          </c:dPt>
          <c:dPt>
            <c:idx val="263"/>
            <c:marker>
              <c:symbol val="dot"/>
              <c:size val="5"/>
            </c:marker>
          </c:dPt>
          <c:dPt>
            <c:idx val="264"/>
            <c:marker>
              <c:symbol val="dot"/>
              <c:size val="5"/>
            </c:marker>
          </c:dPt>
          <c:dPt>
            <c:idx val="265"/>
            <c:marker>
              <c:symbol val="dot"/>
              <c:size val="5"/>
            </c:marker>
          </c:dPt>
          <c:dPt>
            <c:idx val="266"/>
            <c:marker>
              <c:symbol val="dot"/>
              <c:size val="5"/>
            </c:marker>
          </c:dPt>
          <c:dPt>
            <c:idx val="267"/>
            <c:marker>
              <c:symbol val="dot"/>
              <c:size val="5"/>
            </c:marker>
          </c:dPt>
          <c:dPt>
            <c:idx val="268"/>
            <c:marker>
              <c:symbol val="dot"/>
              <c:size val="5"/>
            </c:marker>
          </c:dPt>
          <c:dPt>
            <c:idx val="269"/>
            <c:marker>
              <c:symbol val="dot"/>
              <c:size val="5"/>
            </c:marker>
          </c:dPt>
          <c:dPt>
            <c:idx val="285"/>
            <c:marker>
              <c:symbol val="dot"/>
              <c:size val="5"/>
            </c:marker>
          </c:dPt>
          <c:dPt>
            <c:idx val="286"/>
            <c:marker>
              <c:symbol val="dot"/>
              <c:size val="5"/>
            </c:marker>
          </c:dPt>
          <c:dPt>
            <c:idx val="287"/>
            <c:marker>
              <c:symbol val="dot"/>
              <c:size val="5"/>
            </c:marker>
          </c:dPt>
          <c:dPt>
            <c:idx val="288"/>
            <c:marker>
              <c:symbol val="dot"/>
              <c:size val="5"/>
            </c:marker>
          </c:dPt>
          <c:dPt>
            <c:idx val="289"/>
            <c:marker>
              <c:symbol val="dot"/>
              <c:size val="5"/>
            </c:marker>
          </c:dPt>
          <c:dPt>
            <c:idx val="290"/>
            <c:marker>
              <c:symbol val="dot"/>
              <c:size val="5"/>
            </c:marker>
          </c:dPt>
          <c:dPt>
            <c:idx val="291"/>
            <c:marker>
              <c:symbol val="dot"/>
              <c:size val="5"/>
            </c:marker>
          </c:dPt>
          <c:dPt>
            <c:idx val="292"/>
            <c:marker>
              <c:symbol val="dot"/>
              <c:size val="5"/>
            </c:marker>
          </c:dPt>
          <c:dPt>
            <c:idx val="293"/>
            <c:marker>
              <c:symbol val="dot"/>
              <c:size val="5"/>
            </c:marker>
          </c:dPt>
          <c:dPt>
            <c:idx val="294"/>
            <c:marker>
              <c:symbol val="dot"/>
              <c:size val="5"/>
            </c:marker>
          </c:dPt>
          <c:dPt>
            <c:idx val="295"/>
            <c:marker>
              <c:symbol val="dot"/>
              <c:size val="5"/>
            </c:marker>
          </c:dPt>
          <c:dPt>
            <c:idx val="296"/>
            <c:marker>
              <c:symbol val="dot"/>
              <c:size val="5"/>
            </c:marker>
          </c:dPt>
          <c:dPt>
            <c:idx val="297"/>
            <c:marker>
              <c:symbol val="dot"/>
              <c:size val="5"/>
            </c:marker>
          </c:dPt>
          <c:dPt>
            <c:idx val="298"/>
            <c:marker>
              <c:symbol val="dot"/>
              <c:size val="5"/>
            </c:marker>
          </c:dPt>
          <c:dPt>
            <c:idx val="299"/>
            <c:marker>
              <c:symbol val="dot"/>
              <c:size val="5"/>
            </c:marker>
          </c:dPt>
          <c:dPt>
            <c:idx val="300"/>
            <c:marker>
              <c:symbol val="dot"/>
              <c:size val="5"/>
            </c:marker>
          </c:dPt>
          <c:dPt>
            <c:idx val="301"/>
            <c:marker>
              <c:symbol val="dot"/>
              <c:size val="5"/>
            </c:marker>
          </c:dPt>
          <c:dPt>
            <c:idx val="302"/>
            <c:marker>
              <c:symbol val="dot"/>
              <c:size val="5"/>
            </c:marker>
          </c:dPt>
          <c:dPt>
            <c:idx val="303"/>
            <c:marker>
              <c:symbol val="dot"/>
              <c:size val="5"/>
            </c:marker>
          </c:dPt>
          <c:dPt>
            <c:idx val="304"/>
            <c:marker>
              <c:symbol val="dot"/>
              <c:size val="5"/>
            </c:marker>
          </c:dPt>
          <c:dPt>
            <c:idx val="305"/>
            <c:marker>
              <c:symbol val="dot"/>
              <c:size val="5"/>
            </c:marker>
          </c:dPt>
          <c:dPt>
            <c:idx val="306"/>
            <c:marker>
              <c:symbol val="dot"/>
              <c:size val="5"/>
            </c:marker>
          </c:dPt>
          <c:dPt>
            <c:idx val="307"/>
            <c:marker>
              <c:symbol val="dot"/>
              <c:size val="5"/>
            </c:marker>
          </c:dPt>
          <c:dPt>
            <c:idx val="308"/>
            <c:marker>
              <c:symbol val="dot"/>
              <c:size val="5"/>
            </c:marker>
          </c:dPt>
          <c:dPt>
            <c:idx val="309"/>
            <c:marker>
              <c:symbol val="dot"/>
              <c:size val="5"/>
            </c:marker>
          </c:dPt>
          <c:dPt>
            <c:idx val="310"/>
            <c:marker>
              <c:symbol val="dot"/>
              <c:size val="5"/>
            </c:marker>
          </c:dPt>
          <c:dPt>
            <c:idx val="311"/>
            <c:marker>
              <c:symbol val="dot"/>
              <c:size val="5"/>
            </c:marker>
          </c:dPt>
          <c:dPt>
            <c:idx val="312"/>
            <c:marker>
              <c:symbol val="dot"/>
              <c:size val="5"/>
            </c:marker>
          </c:dPt>
          <c:dPt>
            <c:idx val="313"/>
            <c:marker>
              <c:symbol val="dot"/>
              <c:size val="5"/>
            </c:marker>
          </c:dPt>
          <c:dPt>
            <c:idx val="314"/>
            <c:marker>
              <c:symbol val="dot"/>
              <c:size val="5"/>
            </c:marker>
          </c:dPt>
          <c:dPt>
            <c:idx val="330"/>
            <c:marker>
              <c:symbol val="dot"/>
              <c:size val="5"/>
            </c:marker>
          </c:dPt>
          <c:dPt>
            <c:idx val="331"/>
            <c:marker>
              <c:symbol val="dot"/>
              <c:size val="5"/>
            </c:marker>
          </c:dPt>
          <c:dPt>
            <c:idx val="332"/>
            <c:marker>
              <c:symbol val="dot"/>
              <c:size val="5"/>
            </c:marker>
          </c:dPt>
          <c:dPt>
            <c:idx val="333"/>
            <c:marker>
              <c:symbol val="dot"/>
              <c:size val="5"/>
            </c:marker>
          </c:dPt>
          <c:dPt>
            <c:idx val="334"/>
            <c:marker>
              <c:symbol val="dot"/>
              <c:size val="5"/>
            </c:marker>
          </c:dPt>
          <c:dPt>
            <c:idx val="335"/>
            <c:marker>
              <c:symbol val="dot"/>
              <c:size val="5"/>
            </c:marker>
          </c:dPt>
          <c:dPt>
            <c:idx val="336"/>
            <c:marker>
              <c:symbol val="dot"/>
              <c:size val="5"/>
            </c:marker>
          </c:dPt>
          <c:dPt>
            <c:idx val="337"/>
            <c:marker>
              <c:symbol val="dot"/>
              <c:size val="5"/>
            </c:marker>
          </c:dPt>
          <c:dPt>
            <c:idx val="338"/>
            <c:marker>
              <c:symbol val="dot"/>
              <c:size val="5"/>
            </c:marker>
          </c:dPt>
          <c:dPt>
            <c:idx val="339"/>
            <c:marker>
              <c:symbol val="dot"/>
              <c:size val="5"/>
            </c:marker>
          </c:dPt>
          <c:dPt>
            <c:idx val="340"/>
            <c:marker>
              <c:symbol val="dot"/>
              <c:size val="5"/>
            </c:marker>
          </c:dPt>
          <c:dPt>
            <c:idx val="341"/>
            <c:marker>
              <c:symbol val="dot"/>
              <c:size val="5"/>
            </c:marker>
          </c:dPt>
          <c:dPt>
            <c:idx val="342"/>
            <c:marker>
              <c:symbol val="dot"/>
              <c:size val="5"/>
            </c:marker>
          </c:dPt>
          <c:dPt>
            <c:idx val="343"/>
            <c:marker>
              <c:symbol val="dot"/>
              <c:size val="5"/>
            </c:marker>
          </c:dPt>
          <c:dPt>
            <c:idx val="344"/>
            <c:marker>
              <c:symbol val="dot"/>
              <c:size val="5"/>
            </c:marker>
          </c:dPt>
          <c:dPt>
            <c:idx val="345"/>
            <c:marker>
              <c:symbol val="dot"/>
              <c:size val="5"/>
            </c:marker>
          </c:dPt>
          <c:dPt>
            <c:idx val="346"/>
            <c:marker>
              <c:symbol val="dot"/>
              <c:size val="5"/>
            </c:marker>
          </c:dPt>
          <c:dPt>
            <c:idx val="347"/>
            <c:marker>
              <c:symbol val="dot"/>
              <c:size val="5"/>
            </c:marker>
          </c:dPt>
          <c:dPt>
            <c:idx val="348"/>
            <c:marker>
              <c:symbol val="dot"/>
              <c:size val="5"/>
            </c:marker>
          </c:dPt>
          <c:dPt>
            <c:idx val="349"/>
            <c:marker>
              <c:symbol val="dot"/>
              <c:size val="5"/>
            </c:marker>
          </c:dPt>
          <c:dPt>
            <c:idx val="350"/>
            <c:marker>
              <c:symbol val="dot"/>
              <c:size val="5"/>
            </c:marker>
          </c:dPt>
          <c:dPt>
            <c:idx val="351"/>
            <c:marker>
              <c:symbol val="dot"/>
              <c:size val="5"/>
            </c:marker>
          </c:dPt>
          <c:dPt>
            <c:idx val="352"/>
            <c:marker>
              <c:symbol val="dot"/>
              <c:size val="5"/>
            </c:marker>
          </c:dPt>
          <c:dPt>
            <c:idx val="353"/>
            <c:marker>
              <c:symbol val="dot"/>
              <c:size val="5"/>
            </c:marker>
          </c:dPt>
          <c:dPt>
            <c:idx val="354"/>
            <c:marker>
              <c:symbol val="dot"/>
              <c:size val="5"/>
            </c:marker>
          </c:dPt>
          <c:dPt>
            <c:idx val="355"/>
            <c:marker>
              <c:symbol val="dot"/>
              <c:size val="5"/>
            </c:marker>
          </c:dPt>
          <c:dPt>
            <c:idx val="356"/>
            <c:marker>
              <c:symbol val="dot"/>
              <c:size val="5"/>
            </c:marker>
          </c:dPt>
          <c:dPt>
            <c:idx val="357"/>
            <c:marker>
              <c:symbol val="dot"/>
              <c:size val="5"/>
            </c:marker>
          </c:dPt>
          <c:dPt>
            <c:idx val="358"/>
            <c:marker>
              <c:symbol val="dot"/>
              <c:size val="5"/>
            </c:marker>
          </c:dPt>
          <c:dPt>
            <c:idx val="359"/>
            <c:marker>
              <c:symbol val="dot"/>
              <c:size val="5"/>
            </c:marker>
          </c:dPt>
          <c:dPt>
            <c:idx val="375"/>
            <c:marker>
              <c:symbol val="dot"/>
              <c:size val="5"/>
            </c:marker>
          </c:dPt>
          <c:dPt>
            <c:idx val="376"/>
            <c:marker>
              <c:symbol val="dot"/>
              <c:size val="5"/>
            </c:marker>
          </c:dPt>
          <c:dPt>
            <c:idx val="377"/>
            <c:marker>
              <c:symbol val="dot"/>
              <c:size val="5"/>
            </c:marker>
          </c:dPt>
          <c:dPt>
            <c:idx val="378"/>
            <c:marker>
              <c:symbol val="dot"/>
              <c:size val="5"/>
            </c:marker>
          </c:dPt>
          <c:dPt>
            <c:idx val="379"/>
            <c:marker>
              <c:symbol val="dot"/>
              <c:size val="5"/>
            </c:marker>
          </c:dPt>
          <c:dPt>
            <c:idx val="380"/>
            <c:marker>
              <c:symbol val="dot"/>
              <c:size val="5"/>
            </c:marker>
          </c:dPt>
          <c:dPt>
            <c:idx val="381"/>
            <c:marker>
              <c:symbol val="dot"/>
              <c:size val="5"/>
            </c:marker>
          </c:dPt>
          <c:dPt>
            <c:idx val="382"/>
            <c:marker>
              <c:symbol val="dot"/>
              <c:size val="5"/>
            </c:marker>
          </c:dPt>
          <c:dPt>
            <c:idx val="383"/>
            <c:marker>
              <c:symbol val="dot"/>
              <c:size val="5"/>
            </c:marker>
          </c:dPt>
          <c:dPt>
            <c:idx val="384"/>
            <c:marker>
              <c:symbol val="dot"/>
              <c:size val="5"/>
            </c:marker>
          </c:dPt>
          <c:dPt>
            <c:idx val="385"/>
            <c:marker>
              <c:symbol val="dot"/>
              <c:size val="5"/>
            </c:marker>
          </c:dPt>
          <c:dPt>
            <c:idx val="386"/>
            <c:marker>
              <c:symbol val="dot"/>
              <c:size val="5"/>
            </c:marker>
          </c:dPt>
          <c:dPt>
            <c:idx val="387"/>
            <c:marker>
              <c:symbol val="dot"/>
              <c:size val="5"/>
            </c:marker>
          </c:dPt>
          <c:dPt>
            <c:idx val="388"/>
            <c:marker>
              <c:symbol val="dot"/>
              <c:size val="5"/>
            </c:marker>
          </c:dPt>
          <c:dPt>
            <c:idx val="389"/>
            <c:marker>
              <c:symbol val="dot"/>
              <c:size val="5"/>
            </c:marker>
          </c:dPt>
          <c:dPt>
            <c:idx val="390"/>
            <c:marker>
              <c:symbol val="dot"/>
              <c:size val="5"/>
            </c:marker>
          </c:dPt>
          <c:dPt>
            <c:idx val="391"/>
            <c:marker>
              <c:symbol val="dot"/>
              <c:size val="5"/>
            </c:marker>
          </c:dPt>
          <c:dPt>
            <c:idx val="392"/>
            <c:marker>
              <c:symbol val="dot"/>
              <c:size val="5"/>
            </c:marker>
          </c:dPt>
          <c:dPt>
            <c:idx val="393"/>
            <c:marker>
              <c:symbol val="dot"/>
              <c:size val="5"/>
            </c:marker>
          </c:dPt>
          <c:dPt>
            <c:idx val="394"/>
            <c:marker>
              <c:symbol val="dot"/>
              <c:size val="5"/>
            </c:marker>
          </c:dPt>
          <c:dPt>
            <c:idx val="395"/>
            <c:marker>
              <c:symbol val="dot"/>
              <c:size val="5"/>
            </c:marker>
          </c:dPt>
          <c:dPt>
            <c:idx val="396"/>
            <c:marker>
              <c:symbol val="dot"/>
              <c:size val="5"/>
            </c:marker>
          </c:dPt>
          <c:dPt>
            <c:idx val="397"/>
            <c:marker>
              <c:symbol val="dot"/>
              <c:size val="5"/>
            </c:marker>
          </c:dPt>
          <c:dPt>
            <c:idx val="398"/>
            <c:marker>
              <c:symbol val="dot"/>
              <c:size val="5"/>
            </c:marker>
          </c:dPt>
          <c:dPt>
            <c:idx val="399"/>
            <c:marker>
              <c:symbol val="dot"/>
              <c:size val="5"/>
            </c:marker>
          </c:dPt>
          <c:dPt>
            <c:idx val="400"/>
            <c:marker>
              <c:symbol val="dot"/>
              <c:size val="5"/>
            </c:marker>
          </c:dPt>
          <c:dPt>
            <c:idx val="401"/>
            <c:marker>
              <c:symbol val="dot"/>
              <c:size val="5"/>
            </c:marker>
          </c:dPt>
          <c:dPt>
            <c:idx val="402"/>
            <c:marker>
              <c:symbol val="dot"/>
              <c:size val="5"/>
            </c:marker>
          </c:dPt>
          <c:dPt>
            <c:idx val="403"/>
            <c:marker>
              <c:symbol val="dot"/>
              <c:size val="5"/>
            </c:marker>
          </c:dPt>
          <c:dPt>
            <c:idx val="404"/>
            <c:marker>
              <c:symbol val="dot"/>
              <c:size val="5"/>
            </c:marker>
          </c:dPt>
          <c:dPt>
            <c:idx val="420"/>
            <c:marker>
              <c:symbol val="dot"/>
              <c:size val="5"/>
            </c:marker>
          </c:dPt>
          <c:dPt>
            <c:idx val="421"/>
            <c:marker>
              <c:symbol val="dot"/>
              <c:size val="5"/>
            </c:marker>
          </c:dPt>
          <c:dPt>
            <c:idx val="422"/>
            <c:marker>
              <c:symbol val="dot"/>
              <c:size val="5"/>
            </c:marker>
          </c:dPt>
          <c:dPt>
            <c:idx val="423"/>
            <c:marker>
              <c:symbol val="dot"/>
              <c:size val="5"/>
            </c:marker>
          </c:dPt>
          <c:dPt>
            <c:idx val="424"/>
            <c:marker>
              <c:symbol val="dot"/>
              <c:size val="5"/>
            </c:marker>
          </c:dPt>
          <c:dPt>
            <c:idx val="425"/>
            <c:marker>
              <c:symbol val="dot"/>
              <c:size val="5"/>
            </c:marker>
          </c:dPt>
          <c:dPt>
            <c:idx val="426"/>
            <c:marker>
              <c:symbol val="dot"/>
              <c:size val="5"/>
            </c:marker>
          </c:dPt>
          <c:dPt>
            <c:idx val="427"/>
            <c:marker>
              <c:symbol val="dot"/>
              <c:size val="5"/>
            </c:marker>
          </c:dPt>
          <c:dPt>
            <c:idx val="428"/>
            <c:marker>
              <c:symbol val="dot"/>
              <c:size val="5"/>
            </c:marker>
          </c:dPt>
          <c:dPt>
            <c:idx val="429"/>
            <c:marker>
              <c:symbol val="dot"/>
              <c:size val="5"/>
            </c:marker>
          </c:dPt>
          <c:dPt>
            <c:idx val="430"/>
            <c:marker>
              <c:symbol val="dot"/>
              <c:size val="5"/>
            </c:marker>
          </c:dPt>
          <c:dPt>
            <c:idx val="431"/>
            <c:marker>
              <c:symbol val="dot"/>
              <c:size val="5"/>
            </c:marker>
          </c:dPt>
          <c:dPt>
            <c:idx val="432"/>
            <c:marker>
              <c:symbol val="dot"/>
              <c:size val="5"/>
            </c:marker>
          </c:dPt>
          <c:dPt>
            <c:idx val="433"/>
            <c:marker>
              <c:symbol val="dot"/>
              <c:size val="5"/>
            </c:marker>
          </c:dPt>
          <c:dPt>
            <c:idx val="434"/>
            <c:marker>
              <c:symbol val="dot"/>
              <c:size val="5"/>
            </c:marker>
          </c:dPt>
          <c:dPt>
            <c:idx val="435"/>
            <c:marker>
              <c:symbol val="dot"/>
              <c:size val="5"/>
            </c:marker>
          </c:dPt>
          <c:dPt>
            <c:idx val="436"/>
            <c:marker>
              <c:symbol val="dot"/>
              <c:size val="5"/>
            </c:marker>
          </c:dPt>
          <c:dPt>
            <c:idx val="437"/>
            <c:marker>
              <c:symbol val="dot"/>
              <c:size val="5"/>
            </c:marker>
          </c:dPt>
          <c:dPt>
            <c:idx val="438"/>
            <c:marker>
              <c:symbol val="dot"/>
              <c:size val="5"/>
            </c:marker>
          </c:dPt>
          <c:dPt>
            <c:idx val="439"/>
            <c:marker>
              <c:symbol val="dot"/>
              <c:size val="5"/>
            </c:marker>
          </c:dPt>
          <c:dPt>
            <c:idx val="440"/>
            <c:marker>
              <c:symbol val="dot"/>
              <c:size val="5"/>
            </c:marker>
          </c:dPt>
          <c:dPt>
            <c:idx val="441"/>
            <c:marker>
              <c:symbol val="dot"/>
              <c:size val="5"/>
            </c:marker>
          </c:dPt>
          <c:dPt>
            <c:idx val="442"/>
            <c:marker>
              <c:symbol val="dot"/>
              <c:size val="5"/>
            </c:marker>
          </c:dPt>
          <c:dPt>
            <c:idx val="443"/>
            <c:marker>
              <c:symbol val="dot"/>
              <c:size val="5"/>
            </c:marker>
          </c:dPt>
          <c:dPt>
            <c:idx val="444"/>
            <c:marker>
              <c:symbol val="dot"/>
              <c:size val="5"/>
            </c:marker>
          </c:dPt>
          <c:dPt>
            <c:idx val="445"/>
            <c:marker>
              <c:symbol val="dot"/>
              <c:size val="5"/>
            </c:marker>
          </c:dPt>
          <c:dPt>
            <c:idx val="446"/>
            <c:marker>
              <c:symbol val="dot"/>
              <c:size val="5"/>
            </c:marker>
          </c:dPt>
          <c:dPt>
            <c:idx val="447"/>
            <c:marker>
              <c:symbol val="dot"/>
              <c:size val="5"/>
            </c:marker>
          </c:dPt>
          <c:dPt>
            <c:idx val="448"/>
            <c:marker>
              <c:symbol val="dot"/>
              <c:size val="5"/>
            </c:marker>
          </c:dPt>
          <c:dPt>
            <c:idx val="449"/>
            <c:marker>
              <c:symbol val="dot"/>
              <c:size val="5"/>
            </c:marker>
          </c:dPt>
          <c:dPt>
            <c:idx val="465"/>
            <c:marker>
              <c:symbol val="dot"/>
              <c:size val="5"/>
            </c:marker>
          </c:dPt>
          <c:dPt>
            <c:idx val="466"/>
            <c:marker>
              <c:symbol val="dot"/>
              <c:size val="5"/>
            </c:marker>
          </c:dPt>
          <c:dPt>
            <c:idx val="467"/>
            <c:marker>
              <c:symbol val="dot"/>
              <c:size val="5"/>
            </c:marker>
          </c:dPt>
          <c:dPt>
            <c:idx val="468"/>
            <c:marker>
              <c:symbol val="dot"/>
              <c:size val="5"/>
            </c:marker>
          </c:dPt>
          <c:dPt>
            <c:idx val="469"/>
            <c:marker>
              <c:symbol val="dot"/>
              <c:size val="5"/>
            </c:marker>
          </c:dPt>
          <c:dPt>
            <c:idx val="470"/>
            <c:marker>
              <c:symbol val="dot"/>
              <c:size val="5"/>
            </c:marker>
          </c:dPt>
          <c:dPt>
            <c:idx val="471"/>
            <c:marker>
              <c:symbol val="dot"/>
              <c:size val="5"/>
            </c:marker>
          </c:dPt>
          <c:dPt>
            <c:idx val="472"/>
            <c:marker>
              <c:symbol val="dot"/>
              <c:size val="5"/>
            </c:marker>
          </c:dPt>
          <c:dPt>
            <c:idx val="473"/>
            <c:marker>
              <c:symbol val="dot"/>
              <c:size val="5"/>
            </c:marker>
          </c:dPt>
          <c:dPt>
            <c:idx val="474"/>
            <c:marker>
              <c:symbol val="dot"/>
              <c:size val="5"/>
            </c:marker>
          </c:dPt>
          <c:dPt>
            <c:idx val="475"/>
            <c:marker>
              <c:symbol val="dot"/>
              <c:size val="5"/>
            </c:marker>
          </c:dPt>
          <c:dPt>
            <c:idx val="476"/>
            <c:marker>
              <c:symbol val="dot"/>
              <c:size val="5"/>
            </c:marker>
          </c:dPt>
          <c:dPt>
            <c:idx val="477"/>
            <c:marker>
              <c:symbol val="dot"/>
              <c:size val="5"/>
            </c:marker>
          </c:dPt>
          <c:dPt>
            <c:idx val="478"/>
            <c:marker>
              <c:symbol val="dot"/>
              <c:size val="5"/>
            </c:marker>
          </c:dPt>
          <c:dPt>
            <c:idx val="479"/>
            <c:marker>
              <c:symbol val="dot"/>
              <c:size val="5"/>
            </c:marker>
          </c:dPt>
          <c:dPt>
            <c:idx val="480"/>
            <c:marker>
              <c:symbol val="dot"/>
              <c:size val="5"/>
            </c:marker>
          </c:dPt>
          <c:dPt>
            <c:idx val="481"/>
            <c:marker>
              <c:symbol val="dot"/>
              <c:size val="5"/>
            </c:marker>
          </c:dPt>
          <c:dPt>
            <c:idx val="482"/>
            <c:marker>
              <c:symbol val="dot"/>
              <c:size val="5"/>
            </c:marker>
          </c:dPt>
          <c:dPt>
            <c:idx val="483"/>
            <c:marker>
              <c:symbol val="dot"/>
              <c:size val="5"/>
            </c:marker>
          </c:dPt>
          <c:dPt>
            <c:idx val="484"/>
            <c:marker>
              <c:symbol val="dot"/>
              <c:size val="5"/>
            </c:marker>
          </c:dPt>
          <c:dPt>
            <c:idx val="485"/>
            <c:marker>
              <c:symbol val="dot"/>
              <c:size val="5"/>
            </c:marker>
          </c:dPt>
          <c:dPt>
            <c:idx val="486"/>
            <c:marker>
              <c:symbol val="dot"/>
              <c:size val="5"/>
            </c:marker>
          </c:dPt>
          <c:dPt>
            <c:idx val="487"/>
            <c:marker>
              <c:symbol val="dot"/>
              <c:size val="5"/>
            </c:marker>
          </c:dPt>
          <c:dPt>
            <c:idx val="488"/>
            <c:marker>
              <c:symbol val="dot"/>
              <c:size val="5"/>
            </c:marker>
          </c:dPt>
          <c:dPt>
            <c:idx val="489"/>
            <c:marker>
              <c:symbol val="dot"/>
              <c:size val="5"/>
            </c:marker>
          </c:dPt>
          <c:dPt>
            <c:idx val="490"/>
            <c:marker>
              <c:symbol val="dot"/>
              <c:size val="5"/>
            </c:marker>
          </c:dPt>
          <c:dPt>
            <c:idx val="491"/>
            <c:marker>
              <c:symbol val="dot"/>
              <c:size val="5"/>
            </c:marker>
          </c:dPt>
          <c:dPt>
            <c:idx val="492"/>
            <c:marker>
              <c:symbol val="dot"/>
              <c:size val="5"/>
            </c:marker>
          </c:dPt>
          <c:dPt>
            <c:idx val="493"/>
            <c:marker>
              <c:symbol val="dot"/>
              <c:size val="5"/>
            </c:marker>
          </c:dPt>
          <c:dPt>
            <c:idx val="494"/>
            <c:marker>
              <c:symbol val="dot"/>
              <c:size val="5"/>
            </c:marker>
          </c:dPt>
          <c:dPt>
            <c:idx val="510"/>
            <c:marker>
              <c:symbol val="dot"/>
              <c:size val="5"/>
            </c:marker>
          </c:dPt>
          <c:dPt>
            <c:idx val="511"/>
            <c:marker>
              <c:symbol val="dot"/>
              <c:size val="5"/>
            </c:marker>
          </c:dPt>
          <c:dPt>
            <c:idx val="512"/>
            <c:marker>
              <c:symbol val="dot"/>
              <c:size val="5"/>
            </c:marker>
          </c:dPt>
          <c:dPt>
            <c:idx val="513"/>
            <c:marker>
              <c:symbol val="dot"/>
              <c:size val="5"/>
            </c:marker>
          </c:dPt>
          <c:dPt>
            <c:idx val="514"/>
            <c:marker>
              <c:symbol val="dot"/>
              <c:size val="5"/>
            </c:marker>
          </c:dPt>
          <c:dPt>
            <c:idx val="515"/>
            <c:marker>
              <c:symbol val="dot"/>
              <c:size val="5"/>
            </c:marker>
          </c:dPt>
          <c:dPt>
            <c:idx val="516"/>
            <c:marker>
              <c:symbol val="dot"/>
              <c:size val="5"/>
            </c:marker>
          </c:dPt>
          <c:dPt>
            <c:idx val="517"/>
            <c:marker>
              <c:symbol val="dot"/>
              <c:size val="5"/>
            </c:marker>
          </c:dPt>
          <c:dPt>
            <c:idx val="518"/>
            <c:marker>
              <c:symbol val="dot"/>
              <c:size val="5"/>
            </c:marker>
          </c:dPt>
          <c:dPt>
            <c:idx val="519"/>
            <c:marker>
              <c:symbol val="dot"/>
              <c:size val="5"/>
            </c:marker>
          </c:dPt>
          <c:dPt>
            <c:idx val="520"/>
            <c:marker>
              <c:symbol val="dot"/>
              <c:size val="5"/>
            </c:marker>
          </c:dPt>
          <c:dPt>
            <c:idx val="521"/>
            <c:marker>
              <c:symbol val="dot"/>
              <c:size val="5"/>
            </c:marker>
          </c:dPt>
          <c:dPt>
            <c:idx val="522"/>
            <c:marker>
              <c:symbol val="dot"/>
              <c:size val="5"/>
            </c:marker>
          </c:dPt>
          <c:dPt>
            <c:idx val="523"/>
            <c:marker>
              <c:symbol val="dot"/>
              <c:size val="5"/>
            </c:marker>
          </c:dPt>
          <c:dPt>
            <c:idx val="524"/>
            <c:marker>
              <c:symbol val="dot"/>
              <c:size val="5"/>
            </c:marker>
          </c:dPt>
          <c:dPt>
            <c:idx val="525"/>
            <c:marker>
              <c:symbol val="dot"/>
              <c:size val="5"/>
            </c:marker>
          </c:dPt>
          <c:dPt>
            <c:idx val="526"/>
            <c:marker>
              <c:symbol val="dot"/>
              <c:size val="5"/>
            </c:marker>
          </c:dPt>
          <c:dPt>
            <c:idx val="527"/>
            <c:marker>
              <c:symbol val="dot"/>
              <c:size val="5"/>
            </c:marker>
          </c:dPt>
          <c:dPt>
            <c:idx val="528"/>
            <c:marker>
              <c:symbol val="dot"/>
              <c:size val="5"/>
            </c:marker>
          </c:dPt>
          <c:dPt>
            <c:idx val="529"/>
            <c:marker>
              <c:symbol val="dot"/>
              <c:size val="5"/>
            </c:marker>
          </c:dPt>
          <c:dPt>
            <c:idx val="530"/>
            <c:marker>
              <c:symbol val="dot"/>
              <c:size val="5"/>
            </c:marker>
          </c:dPt>
          <c:dPt>
            <c:idx val="531"/>
            <c:marker>
              <c:symbol val="dot"/>
              <c:size val="5"/>
            </c:marker>
          </c:dPt>
          <c:dPt>
            <c:idx val="532"/>
            <c:marker>
              <c:symbol val="dot"/>
              <c:size val="5"/>
            </c:marker>
          </c:dPt>
          <c:dPt>
            <c:idx val="533"/>
            <c:marker>
              <c:symbol val="dot"/>
              <c:size val="5"/>
            </c:marker>
          </c:dPt>
          <c:dPt>
            <c:idx val="534"/>
            <c:marker>
              <c:symbol val="dot"/>
              <c:size val="5"/>
            </c:marker>
          </c:dPt>
          <c:dPt>
            <c:idx val="535"/>
            <c:marker>
              <c:symbol val="dot"/>
              <c:size val="5"/>
            </c:marker>
          </c:dPt>
          <c:dPt>
            <c:idx val="536"/>
            <c:marker>
              <c:symbol val="dot"/>
              <c:size val="5"/>
            </c:marker>
          </c:dPt>
          <c:dPt>
            <c:idx val="537"/>
            <c:marker>
              <c:symbol val="dot"/>
              <c:size val="5"/>
            </c:marker>
          </c:dPt>
          <c:dPt>
            <c:idx val="538"/>
            <c:marker>
              <c:symbol val="dot"/>
              <c:size val="5"/>
            </c:marker>
          </c:dPt>
          <c:dPt>
            <c:idx val="539"/>
            <c:marker>
              <c:symbol val="dot"/>
              <c:size val="5"/>
            </c:marker>
          </c:dPt>
          <c:dPt>
            <c:idx val="555"/>
            <c:marker>
              <c:symbol val="dot"/>
              <c:size val="5"/>
            </c:marker>
          </c:dPt>
          <c:dPt>
            <c:idx val="556"/>
            <c:marker>
              <c:symbol val="dot"/>
              <c:size val="5"/>
            </c:marker>
          </c:dPt>
          <c:dPt>
            <c:idx val="557"/>
            <c:marker>
              <c:symbol val="dot"/>
              <c:size val="5"/>
            </c:marker>
          </c:dPt>
          <c:dPt>
            <c:idx val="558"/>
            <c:marker>
              <c:symbol val="dot"/>
              <c:size val="5"/>
            </c:marker>
          </c:dPt>
          <c:dPt>
            <c:idx val="559"/>
            <c:marker>
              <c:symbol val="dot"/>
              <c:size val="5"/>
            </c:marker>
          </c:dPt>
          <c:dPt>
            <c:idx val="560"/>
            <c:marker>
              <c:symbol val="dot"/>
              <c:size val="5"/>
            </c:marker>
          </c:dPt>
          <c:dPt>
            <c:idx val="561"/>
            <c:marker>
              <c:symbol val="dot"/>
              <c:size val="5"/>
            </c:marker>
          </c:dPt>
          <c:dPt>
            <c:idx val="562"/>
            <c:marker>
              <c:symbol val="dot"/>
              <c:size val="5"/>
            </c:marker>
          </c:dPt>
          <c:dPt>
            <c:idx val="563"/>
            <c:marker>
              <c:symbol val="dot"/>
              <c:size val="5"/>
            </c:marker>
          </c:dPt>
          <c:dPt>
            <c:idx val="564"/>
            <c:marker>
              <c:symbol val="dot"/>
              <c:size val="5"/>
            </c:marker>
          </c:dPt>
          <c:dPt>
            <c:idx val="565"/>
            <c:marker>
              <c:symbol val="dot"/>
              <c:size val="5"/>
            </c:marker>
          </c:dPt>
          <c:dPt>
            <c:idx val="566"/>
            <c:marker>
              <c:symbol val="dot"/>
              <c:size val="5"/>
            </c:marker>
          </c:dPt>
          <c:dPt>
            <c:idx val="567"/>
            <c:marker>
              <c:symbol val="dot"/>
              <c:size val="5"/>
            </c:marker>
          </c:dPt>
          <c:dPt>
            <c:idx val="568"/>
            <c:marker>
              <c:symbol val="dot"/>
              <c:size val="5"/>
            </c:marker>
          </c:dPt>
          <c:dPt>
            <c:idx val="569"/>
            <c:marker>
              <c:symbol val="dot"/>
              <c:size val="5"/>
            </c:marker>
          </c:dPt>
          <c:dPt>
            <c:idx val="570"/>
            <c:marker>
              <c:symbol val="dot"/>
              <c:size val="5"/>
            </c:marker>
          </c:dPt>
          <c:dPt>
            <c:idx val="571"/>
            <c:marker>
              <c:symbol val="dot"/>
              <c:size val="5"/>
            </c:marker>
          </c:dPt>
          <c:dPt>
            <c:idx val="572"/>
            <c:marker>
              <c:symbol val="dot"/>
              <c:size val="5"/>
            </c:marker>
          </c:dPt>
          <c:dPt>
            <c:idx val="573"/>
            <c:marker>
              <c:symbol val="dot"/>
              <c:size val="5"/>
            </c:marker>
          </c:dPt>
          <c:dPt>
            <c:idx val="574"/>
            <c:marker>
              <c:symbol val="dot"/>
              <c:size val="5"/>
            </c:marker>
          </c:dPt>
          <c:dPt>
            <c:idx val="575"/>
            <c:marker>
              <c:symbol val="dot"/>
              <c:size val="5"/>
            </c:marker>
          </c:dPt>
          <c:dPt>
            <c:idx val="576"/>
            <c:marker>
              <c:symbol val="dot"/>
              <c:size val="5"/>
            </c:marker>
          </c:dPt>
          <c:dPt>
            <c:idx val="577"/>
            <c:marker>
              <c:symbol val="dot"/>
              <c:size val="5"/>
            </c:marker>
          </c:dPt>
          <c:dPt>
            <c:idx val="578"/>
            <c:marker>
              <c:symbol val="dot"/>
              <c:size val="5"/>
            </c:marker>
          </c:dPt>
          <c:dPt>
            <c:idx val="579"/>
            <c:marker>
              <c:symbol val="dot"/>
              <c:size val="5"/>
            </c:marker>
          </c:dPt>
          <c:dPt>
            <c:idx val="580"/>
            <c:marker>
              <c:symbol val="dot"/>
              <c:size val="5"/>
            </c:marker>
          </c:dPt>
          <c:dPt>
            <c:idx val="581"/>
            <c:marker>
              <c:symbol val="dot"/>
              <c:size val="5"/>
            </c:marker>
          </c:dPt>
          <c:dPt>
            <c:idx val="582"/>
            <c:marker>
              <c:symbol val="dot"/>
              <c:size val="5"/>
            </c:marker>
          </c:dPt>
          <c:dPt>
            <c:idx val="583"/>
            <c:marker>
              <c:symbol val="dot"/>
              <c:size val="5"/>
            </c:marker>
          </c:dPt>
          <c:dPt>
            <c:idx val="584"/>
            <c:marker>
              <c:symbol val="dot"/>
              <c:size val="5"/>
            </c:marker>
          </c:dPt>
          <c:dPt>
            <c:idx val="600"/>
            <c:marker>
              <c:symbol val="dot"/>
              <c:size val="5"/>
            </c:marker>
          </c:dPt>
          <c:dPt>
            <c:idx val="601"/>
            <c:marker>
              <c:symbol val="dot"/>
              <c:size val="5"/>
            </c:marker>
          </c:dPt>
          <c:dPt>
            <c:idx val="602"/>
            <c:marker>
              <c:symbol val="dot"/>
              <c:size val="5"/>
            </c:marker>
          </c:dPt>
          <c:dPt>
            <c:idx val="603"/>
            <c:marker>
              <c:symbol val="dot"/>
              <c:size val="5"/>
            </c:marker>
          </c:dPt>
          <c:dPt>
            <c:idx val="604"/>
            <c:marker>
              <c:symbol val="dot"/>
              <c:size val="5"/>
            </c:marker>
          </c:dPt>
          <c:dPt>
            <c:idx val="605"/>
            <c:marker>
              <c:symbol val="dot"/>
              <c:size val="5"/>
            </c:marker>
          </c:dPt>
          <c:dPt>
            <c:idx val="606"/>
            <c:marker>
              <c:symbol val="dot"/>
              <c:size val="5"/>
            </c:marker>
          </c:dPt>
          <c:dPt>
            <c:idx val="607"/>
            <c:marker>
              <c:symbol val="dot"/>
              <c:size val="5"/>
            </c:marker>
          </c:dPt>
          <c:dPt>
            <c:idx val="608"/>
            <c:marker>
              <c:symbol val="dot"/>
              <c:size val="5"/>
            </c:marker>
          </c:dPt>
          <c:dPt>
            <c:idx val="609"/>
            <c:marker>
              <c:symbol val="dot"/>
              <c:size val="5"/>
            </c:marker>
          </c:dPt>
          <c:dPt>
            <c:idx val="610"/>
            <c:marker>
              <c:symbol val="dot"/>
              <c:size val="5"/>
            </c:marker>
          </c:dPt>
          <c:dPt>
            <c:idx val="611"/>
            <c:marker>
              <c:symbol val="dot"/>
              <c:size val="5"/>
            </c:marker>
          </c:dPt>
          <c:dPt>
            <c:idx val="612"/>
            <c:marker>
              <c:symbol val="dot"/>
              <c:size val="5"/>
            </c:marker>
          </c:dPt>
          <c:dPt>
            <c:idx val="613"/>
            <c:marker>
              <c:symbol val="dot"/>
              <c:size val="5"/>
            </c:marker>
          </c:dPt>
          <c:dPt>
            <c:idx val="614"/>
            <c:marker>
              <c:symbol val="dot"/>
              <c:size val="5"/>
            </c:marker>
          </c:dPt>
          <c:dPt>
            <c:idx val="615"/>
            <c:marker>
              <c:symbol val="dot"/>
              <c:size val="5"/>
            </c:marker>
          </c:dPt>
          <c:dPt>
            <c:idx val="616"/>
            <c:marker>
              <c:symbol val="dot"/>
              <c:size val="5"/>
            </c:marker>
          </c:dPt>
          <c:dPt>
            <c:idx val="617"/>
            <c:marker>
              <c:symbol val="dot"/>
              <c:size val="5"/>
            </c:marker>
          </c:dPt>
          <c:dPt>
            <c:idx val="618"/>
            <c:marker>
              <c:symbol val="dot"/>
              <c:size val="5"/>
            </c:marker>
          </c:dPt>
          <c:dPt>
            <c:idx val="619"/>
            <c:marker>
              <c:symbol val="dot"/>
              <c:size val="5"/>
            </c:marker>
          </c:dPt>
          <c:dPt>
            <c:idx val="620"/>
            <c:marker>
              <c:symbol val="dot"/>
              <c:size val="5"/>
            </c:marker>
          </c:dPt>
          <c:dPt>
            <c:idx val="621"/>
            <c:marker>
              <c:symbol val="dot"/>
              <c:size val="5"/>
            </c:marker>
          </c:dPt>
          <c:dPt>
            <c:idx val="622"/>
            <c:marker>
              <c:symbol val="dot"/>
              <c:size val="5"/>
            </c:marker>
          </c:dPt>
          <c:dPt>
            <c:idx val="623"/>
            <c:marker>
              <c:symbol val="dot"/>
              <c:size val="5"/>
            </c:marker>
          </c:dPt>
          <c:dPt>
            <c:idx val="624"/>
            <c:marker>
              <c:symbol val="dot"/>
              <c:size val="5"/>
            </c:marker>
          </c:dPt>
          <c:dPt>
            <c:idx val="625"/>
            <c:marker>
              <c:symbol val="dot"/>
              <c:size val="5"/>
            </c:marker>
          </c:dPt>
          <c:dPt>
            <c:idx val="626"/>
            <c:marker>
              <c:symbol val="dot"/>
              <c:size val="5"/>
            </c:marker>
          </c:dPt>
          <c:dPt>
            <c:idx val="627"/>
            <c:marker>
              <c:symbol val="dot"/>
              <c:size val="5"/>
            </c:marker>
          </c:dPt>
          <c:dPt>
            <c:idx val="628"/>
            <c:marker>
              <c:symbol val="dot"/>
              <c:size val="5"/>
            </c:marker>
          </c:dPt>
          <c:dPt>
            <c:idx val="629"/>
            <c:marker>
              <c:symbol val="dot"/>
              <c:size val="5"/>
            </c:marker>
          </c:dPt>
          <c:dPt>
            <c:idx val="645"/>
            <c:marker>
              <c:symbol val="dot"/>
              <c:size val="5"/>
            </c:marker>
          </c:dPt>
          <c:dPt>
            <c:idx val="646"/>
            <c:marker>
              <c:symbol val="dot"/>
              <c:size val="5"/>
            </c:marker>
          </c:dPt>
          <c:dPt>
            <c:idx val="647"/>
            <c:marker>
              <c:symbol val="dot"/>
              <c:size val="5"/>
            </c:marker>
          </c:dPt>
          <c:dPt>
            <c:idx val="648"/>
            <c:marker>
              <c:symbol val="dot"/>
              <c:size val="5"/>
            </c:marker>
          </c:dPt>
          <c:dPt>
            <c:idx val="649"/>
            <c:marker>
              <c:symbol val="dot"/>
              <c:size val="5"/>
            </c:marker>
          </c:dPt>
          <c:dPt>
            <c:idx val="650"/>
            <c:marker>
              <c:symbol val="dot"/>
              <c:size val="5"/>
            </c:marker>
          </c:dPt>
          <c:dPt>
            <c:idx val="651"/>
            <c:marker>
              <c:symbol val="dot"/>
              <c:size val="5"/>
            </c:marker>
          </c:dPt>
          <c:dPt>
            <c:idx val="652"/>
            <c:marker>
              <c:symbol val="dot"/>
              <c:size val="5"/>
            </c:marker>
          </c:dPt>
          <c:dPt>
            <c:idx val="653"/>
            <c:marker>
              <c:symbol val="dot"/>
              <c:size val="5"/>
            </c:marker>
          </c:dPt>
          <c:dPt>
            <c:idx val="654"/>
            <c:marker>
              <c:symbol val="dot"/>
              <c:size val="5"/>
            </c:marker>
          </c:dPt>
          <c:dPt>
            <c:idx val="655"/>
            <c:marker>
              <c:symbol val="dot"/>
              <c:size val="5"/>
            </c:marker>
          </c:dPt>
          <c:dPt>
            <c:idx val="656"/>
            <c:marker>
              <c:symbol val="dot"/>
              <c:size val="5"/>
            </c:marker>
          </c:dPt>
          <c:dPt>
            <c:idx val="657"/>
            <c:marker>
              <c:symbol val="dot"/>
              <c:size val="5"/>
            </c:marker>
          </c:dPt>
          <c:dPt>
            <c:idx val="658"/>
            <c:marker>
              <c:symbol val="dot"/>
              <c:size val="5"/>
            </c:marker>
          </c:dPt>
          <c:dPt>
            <c:idx val="659"/>
            <c:marker>
              <c:symbol val="dot"/>
              <c:size val="5"/>
            </c:marker>
          </c:dPt>
          <c:dPt>
            <c:idx val="660"/>
            <c:marker>
              <c:symbol val="dot"/>
              <c:size val="5"/>
            </c:marker>
          </c:dPt>
          <c:dPt>
            <c:idx val="661"/>
            <c:marker>
              <c:symbol val="dot"/>
              <c:size val="5"/>
            </c:marker>
          </c:dPt>
          <c:dPt>
            <c:idx val="662"/>
            <c:marker>
              <c:symbol val="dot"/>
              <c:size val="5"/>
            </c:marker>
          </c:dPt>
          <c:dPt>
            <c:idx val="663"/>
            <c:marker>
              <c:symbol val="dot"/>
              <c:size val="5"/>
            </c:marker>
          </c:dPt>
          <c:dPt>
            <c:idx val="664"/>
            <c:marker>
              <c:symbol val="dot"/>
              <c:size val="5"/>
            </c:marker>
          </c:dPt>
          <c:dPt>
            <c:idx val="665"/>
            <c:marker>
              <c:symbol val="dot"/>
              <c:size val="5"/>
            </c:marker>
          </c:dPt>
          <c:dPt>
            <c:idx val="666"/>
            <c:marker>
              <c:symbol val="dot"/>
              <c:size val="5"/>
            </c:marker>
          </c:dPt>
          <c:dPt>
            <c:idx val="667"/>
            <c:marker>
              <c:symbol val="dot"/>
              <c:size val="5"/>
            </c:marker>
          </c:dPt>
          <c:dPt>
            <c:idx val="668"/>
            <c:marker>
              <c:symbol val="dot"/>
              <c:size val="5"/>
            </c:marker>
          </c:dPt>
          <c:dPt>
            <c:idx val="669"/>
            <c:marker>
              <c:symbol val="dot"/>
              <c:size val="5"/>
            </c:marker>
          </c:dPt>
          <c:dPt>
            <c:idx val="670"/>
            <c:marker>
              <c:symbol val="dot"/>
              <c:size val="5"/>
            </c:marker>
          </c:dPt>
          <c:dPt>
            <c:idx val="671"/>
            <c:marker>
              <c:symbol val="dot"/>
              <c:size val="5"/>
            </c:marker>
          </c:dPt>
          <c:dPt>
            <c:idx val="672"/>
            <c:marker>
              <c:symbol val="dot"/>
              <c:size val="5"/>
            </c:marker>
          </c:dPt>
          <c:dPt>
            <c:idx val="673"/>
            <c:marker>
              <c:symbol val="dot"/>
              <c:size val="5"/>
            </c:marker>
          </c:dPt>
          <c:dPt>
            <c:idx val="674"/>
            <c:marker>
              <c:symbol val="dot"/>
              <c:size val="5"/>
            </c:marker>
          </c:dPt>
          <c:dPt>
            <c:idx val="707"/>
            <c:marker>
              <c:symbol val="dot"/>
              <c:size val="5"/>
            </c:marker>
          </c:dPt>
          <c:dPt>
            <c:idx val="708"/>
            <c:marker>
              <c:symbol val="dot"/>
              <c:size val="5"/>
            </c:marker>
          </c:dPt>
          <c:dPt>
            <c:idx val="709"/>
            <c:marker>
              <c:symbol val="dot"/>
              <c:size val="5"/>
            </c:marker>
          </c:dPt>
          <c:dPt>
            <c:idx val="710"/>
            <c:marker>
              <c:symbol val="dot"/>
              <c:size val="5"/>
            </c:marker>
          </c:dPt>
          <c:dPt>
            <c:idx val="711"/>
            <c:marker>
              <c:symbol val="dot"/>
              <c:size val="5"/>
            </c:marker>
          </c:dPt>
          <c:dPt>
            <c:idx val="712"/>
            <c:marker>
              <c:symbol val="dot"/>
              <c:size val="5"/>
            </c:marker>
          </c:dPt>
          <c:dPt>
            <c:idx val="713"/>
            <c:marker>
              <c:symbol val="dot"/>
              <c:size val="5"/>
            </c:marker>
          </c:dPt>
          <c:dPt>
            <c:idx val="714"/>
            <c:marker>
              <c:symbol val="dot"/>
              <c:size val="5"/>
            </c:marker>
          </c:dPt>
          <c:dPt>
            <c:idx val="715"/>
            <c:marker>
              <c:symbol val="dot"/>
              <c:size val="5"/>
            </c:marker>
          </c:dPt>
          <c:dPt>
            <c:idx val="716"/>
            <c:marker>
              <c:symbol val="dot"/>
              <c:size val="5"/>
            </c:marker>
          </c:dPt>
          <c:dPt>
            <c:idx val="717"/>
            <c:marker>
              <c:symbol val="dot"/>
              <c:size val="5"/>
            </c:marker>
          </c:dPt>
          <c:dPt>
            <c:idx val="718"/>
            <c:marker>
              <c:symbol val="dot"/>
              <c:size val="5"/>
            </c:marker>
          </c:dPt>
          <c:dPt>
            <c:idx val="719"/>
            <c:marker>
              <c:symbol val="dot"/>
              <c:size val="5"/>
            </c:marker>
          </c:dPt>
          <c:dPt>
            <c:idx val="752"/>
            <c:marker>
              <c:symbol val="circle"/>
              <c:size val="5"/>
            </c:marker>
          </c:dPt>
          <c:dPt>
            <c:idx val="753"/>
            <c:marker>
              <c:symbol val="dot"/>
              <c:size val="5"/>
            </c:marker>
          </c:dPt>
          <c:dPt>
            <c:idx val="754"/>
            <c:marker>
              <c:symbol val="dot"/>
              <c:size val="5"/>
            </c:marker>
          </c:dPt>
          <c:dPt>
            <c:idx val="755"/>
            <c:marker>
              <c:symbol val="dot"/>
              <c:size val="5"/>
            </c:marker>
          </c:dPt>
          <c:dPt>
            <c:idx val="756"/>
            <c:marker>
              <c:symbol val="dot"/>
              <c:size val="5"/>
            </c:marker>
          </c:dPt>
          <c:dPt>
            <c:idx val="757"/>
            <c:marker>
              <c:symbol val="dot"/>
              <c:size val="5"/>
            </c:marker>
          </c:dPt>
          <c:dPt>
            <c:idx val="758"/>
            <c:marker>
              <c:symbol val="dot"/>
              <c:size val="5"/>
            </c:marker>
          </c:dPt>
          <c:dPt>
            <c:idx val="759"/>
            <c:marker>
              <c:symbol val="dot"/>
              <c:size val="5"/>
            </c:marker>
          </c:dPt>
          <c:dPt>
            <c:idx val="760"/>
            <c:marker>
              <c:symbol val="dot"/>
              <c:size val="5"/>
            </c:marker>
          </c:dPt>
          <c:dPt>
            <c:idx val="761"/>
            <c:marker>
              <c:symbol val="dot"/>
              <c:size val="5"/>
            </c:marker>
          </c:dPt>
          <c:dPt>
            <c:idx val="762"/>
            <c:marker>
              <c:symbol val="dot"/>
              <c:size val="5"/>
            </c:marker>
          </c:dPt>
          <c:dPt>
            <c:idx val="763"/>
            <c:marker>
              <c:symbol val="dot"/>
              <c:size val="5"/>
            </c:marker>
          </c:dPt>
          <c:dPt>
            <c:idx val="764"/>
            <c:marker>
              <c:symbol val="dot"/>
              <c:size val="5"/>
            </c:marker>
          </c:dPt>
          <c:dPt>
            <c:idx val="799"/>
            <c:marker>
              <c:symbol val="circle"/>
              <c:size val="5"/>
            </c:marker>
          </c:dPt>
          <c:dPt>
            <c:idx val="800"/>
            <c:marker>
              <c:symbol val="dot"/>
              <c:size val="5"/>
            </c:marker>
          </c:dPt>
          <c:dPt>
            <c:idx val="801"/>
            <c:marker>
              <c:symbol val="dot"/>
              <c:size val="5"/>
            </c:marker>
          </c:dPt>
          <c:dPt>
            <c:idx val="802"/>
            <c:marker>
              <c:symbol val="dot"/>
              <c:size val="5"/>
            </c:marker>
          </c:dPt>
          <c:dPt>
            <c:idx val="803"/>
            <c:marker>
              <c:symbol val="dot"/>
              <c:size val="5"/>
            </c:marker>
          </c:dPt>
          <c:dPt>
            <c:idx val="804"/>
            <c:marker>
              <c:symbol val="dot"/>
              <c:size val="5"/>
            </c:marker>
          </c:dPt>
          <c:dPt>
            <c:idx val="805"/>
            <c:marker>
              <c:symbol val="dot"/>
              <c:size val="5"/>
            </c:marker>
          </c:dPt>
          <c:dPt>
            <c:idx val="806"/>
            <c:marker>
              <c:symbol val="dot"/>
              <c:size val="5"/>
            </c:marker>
          </c:dPt>
          <c:dPt>
            <c:idx val="807"/>
            <c:marker>
              <c:symbol val="dot"/>
              <c:size val="5"/>
            </c:marker>
          </c:dPt>
          <c:dPt>
            <c:idx val="808"/>
            <c:marker>
              <c:symbol val="dot"/>
              <c:size val="5"/>
            </c:marker>
          </c:dPt>
          <c:dPt>
            <c:idx val="809"/>
            <c:marker>
              <c:symbol val="dot"/>
              <c:size val="5"/>
            </c:marker>
          </c:dPt>
          <c:dPt>
            <c:idx val="845"/>
            <c:marker>
              <c:symbol val="dot"/>
              <c:size val="5"/>
            </c:marker>
          </c:dPt>
          <c:dPt>
            <c:idx val="846"/>
            <c:marker>
              <c:symbol val="dot"/>
              <c:size val="5"/>
            </c:marker>
          </c:dPt>
          <c:dPt>
            <c:idx val="847"/>
            <c:marker>
              <c:symbol val="dot"/>
              <c:size val="5"/>
            </c:marker>
          </c:dPt>
          <c:dPt>
            <c:idx val="848"/>
            <c:marker>
              <c:symbol val="dot"/>
              <c:size val="5"/>
            </c:marker>
          </c:dPt>
          <c:dPt>
            <c:idx val="849"/>
            <c:marker>
              <c:symbol val="dot"/>
              <c:size val="5"/>
            </c:marker>
          </c:dPt>
          <c:dPt>
            <c:idx val="850"/>
            <c:marker>
              <c:symbol val="dot"/>
              <c:size val="5"/>
            </c:marker>
          </c:dPt>
          <c:dPt>
            <c:idx val="851"/>
            <c:marker>
              <c:symbol val="dot"/>
              <c:size val="5"/>
            </c:marker>
          </c:dPt>
          <c:dPt>
            <c:idx val="852"/>
            <c:marker>
              <c:symbol val="dot"/>
              <c:size val="5"/>
            </c:marker>
          </c:dPt>
          <c:dPt>
            <c:idx val="853"/>
            <c:marker>
              <c:symbol val="dot"/>
              <c:size val="5"/>
            </c:marker>
          </c:dPt>
          <c:dPt>
            <c:idx val="854"/>
            <c:marker>
              <c:symbol val="dot"/>
              <c:size val="5"/>
            </c:marker>
          </c:dPt>
          <c:dPt>
            <c:idx val="890"/>
            <c:marker>
              <c:symbol val="dot"/>
              <c:size val="5"/>
            </c:marker>
          </c:dPt>
          <c:dPt>
            <c:idx val="891"/>
            <c:marker>
              <c:symbol val="dot"/>
              <c:size val="5"/>
            </c:marker>
          </c:dPt>
          <c:dPt>
            <c:idx val="892"/>
            <c:marker>
              <c:symbol val="dot"/>
              <c:size val="5"/>
            </c:marker>
          </c:dPt>
          <c:dPt>
            <c:idx val="893"/>
            <c:marker>
              <c:symbol val="dot"/>
              <c:size val="5"/>
            </c:marker>
          </c:dPt>
          <c:dPt>
            <c:idx val="894"/>
            <c:marker>
              <c:symbol val="dot"/>
              <c:size val="5"/>
            </c:marker>
          </c:dPt>
          <c:dPt>
            <c:idx val="895"/>
            <c:marker>
              <c:symbol val="dot"/>
              <c:size val="5"/>
            </c:marker>
          </c:dPt>
          <c:dPt>
            <c:idx val="896"/>
            <c:marker>
              <c:symbol val="dot"/>
              <c:size val="5"/>
            </c:marker>
          </c:dPt>
          <c:dPt>
            <c:idx val="897"/>
            <c:marker>
              <c:symbol val="dot"/>
              <c:size val="5"/>
            </c:marker>
          </c:dPt>
          <c:dPt>
            <c:idx val="898"/>
            <c:marker>
              <c:symbol val="dot"/>
              <c:size val="5"/>
            </c:marker>
          </c:dPt>
          <c:dPt>
            <c:idx val="899"/>
            <c:marker>
              <c:symbol val="dot"/>
              <c:size val="5"/>
            </c:marker>
          </c:dPt>
          <c:dPt>
            <c:idx val="936"/>
            <c:marker>
              <c:symbol val="dot"/>
              <c:size val="5"/>
            </c:marker>
          </c:dPt>
          <c:dPt>
            <c:idx val="937"/>
            <c:marker>
              <c:symbol val="dot"/>
              <c:size val="5"/>
            </c:marker>
          </c:dPt>
          <c:dPt>
            <c:idx val="938"/>
            <c:marker>
              <c:symbol val="dot"/>
              <c:size val="5"/>
            </c:marker>
          </c:dPt>
          <c:dPt>
            <c:idx val="939"/>
            <c:marker>
              <c:symbol val="dot"/>
              <c:size val="5"/>
            </c:marker>
          </c:dPt>
          <c:dPt>
            <c:idx val="940"/>
            <c:marker>
              <c:symbol val="dot"/>
              <c:size val="5"/>
            </c:marker>
          </c:dPt>
          <c:dPt>
            <c:idx val="941"/>
            <c:marker>
              <c:symbol val="dot"/>
              <c:size val="5"/>
            </c:marker>
          </c:dPt>
          <c:dPt>
            <c:idx val="942"/>
            <c:marker>
              <c:symbol val="dot"/>
              <c:size val="5"/>
            </c:marker>
          </c:dPt>
          <c:dPt>
            <c:idx val="943"/>
            <c:marker>
              <c:symbol val="dot"/>
              <c:size val="5"/>
            </c:marker>
          </c:dPt>
          <c:dPt>
            <c:idx val="944"/>
            <c:marker>
              <c:symbol val="dot"/>
              <c:size val="5"/>
            </c:marker>
          </c:dPt>
          <c:dPt>
            <c:idx val="982"/>
            <c:marker>
              <c:symbol val="dot"/>
              <c:size val="5"/>
            </c:marker>
          </c:dPt>
          <c:dPt>
            <c:idx val="983"/>
            <c:marker>
              <c:symbol val="dot"/>
              <c:size val="5"/>
            </c:marker>
          </c:dPt>
          <c:dPt>
            <c:idx val="984"/>
            <c:marker>
              <c:symbol val="dot"/>
              <c:size val="5"/>
            </c:marker>
          </c:dPt>
          <c:dPt>
            <c:idx val="985"/>
            <c:marker>
              <c:symbol val="dot"/>
              <c:size val="5"/>
            </c:marker>
          </c:dPt>
          <c:dPt>
            <c:idx val="986"/>
            <c:marker>
              <c:symbol val="dot"/>
              <c:size val="5"/>
            </c:marker>
          </c:dPt>
          <c:dPt>
            <c:idx val="987"/>
            <c:marker>
              <c:symbol val="dot"/>
              <c:size val="5"/>
            </c:marker>
          </c:dPt>
          <c:dPt>
            <c:idx val="988"/>
            <c:marker>
              <c:symbol val="dot"/>
              <c:size val="5"/>
            </c:marker>
          </c:dPt>
          <c:dPt>
            <c:idx val="989"/>
            <c:marker>
              <c:symbol val="dot"/>
              <c:size val="5"/>
            </c:marker>
          </c:dPt>
          <c:dPt>
            <c:idx val="1028"/>
            <c:marker>
              <c:symbol val="dot"/>
              <c:size val="5"/>
            </c:marker>
          </c:dPt>
          <c:dPt>
            <c:idx val="1029"/>
            <c:marker>
              <c:symbol val="dot"/>
              <c:size val="5"/>
            </c:marker>
          </c:dPt>
          <c:dPt>
            <c:idx val="1030"/>
            <c:marker>
              <c:symbol val="dot"/>
              <c:size val="5"/>
            </c:marker>
          </c:dPt>
          <c:dPt>
            <c:idx val="1031"/>
            <c:marker>
              <c:symbol val="dot"/>
              <c:size val="5"/>
            </c:marker>
          </c:dPt>
          <c:dPt>
            <c:idx val="1032"/>
            <c:marker>
              <c:symbol val="dot"/>
              <c:size val="5"/>
            </c:marker>
          </c:dPt>
          <c:dPt>
            <c:idx val="1033"/>
            <c:marker>
              <c:symbol val="dot"/>
              <c:size val="5"/>
            </c:marker>
          </c:dPt>
          <c:dPt>
            <c:idx val="1034"/>
            <c:marker>
              <c:symbol val="dot"/>
              <c:size val="5"/>
            </c:marker>
          </c:dPt>
          <c:dPt>
            <c:idx val="1074"/>
            <c:marker>
              <c:symbol val="dot"/>
              <c:size val="5"/>
            </c:marker>
          </c:dPt>
          <c:dPt>
            <c:idx val="1075"/>
            <c:marker>
              <c:symbol val="dot"/>
              <c:size val="5"/>
            </c:marker>
          </c:dPt>
          <c:dPt>
            <c:idx val="1076"/>
            <c:marker>
              <c:symbol val="dot"/>
              <c:size val="5"/>
            </c:marker>
          </c:dPt>
          <c:dPt>
            <c:idx val="1077"/>
            <c:marker>
              <c:symbol val="dot"/>
              <c:size val="5"/>
            </c:marker>
          </c:dPt>
          <c:dPt>
            <c:idx val="1078"/>
            <c:marker>
              <c:symbol val="dot"/>
              <c:size val="5"/>
            </c:marker>
          </c:dPt>
          <c:dPt>
            <c:idx val="1079"/>
            <c:marker>
              <c:symbol val="dot"/>
              <c:size val="5"/>
            </c:marker>
          </c:dPt>
          <c:dPt>
            <c:idx val="1119"/>
            <c:marker>
              <c:symbol val="dot"/>
              <c:size val="5"/>
            </c:marker>
          </c:dPt>
          <c:dPt>
            <c:idx val="1120"/>
            <c:marker>
              <c:symbol val="dot"/>
              <c:size val="5"/>
            </c:marker>
          </c:dPt>
          <c:dPt>
            <c:idx val="1121"/>
            <c:marker>
              <c:symbol val="dot"/>
              <c:size val="5"/>
            </c:marker>
          </c:dPt>
          <c:dPt>
            <c:idx val="1122"/>
            <c:marker>
              <c:symbol val="dot"/>
              <c:size val="5"/>
            </c:marker>
          </c:dPt>
          <c:dPt>
            <c:idx val="1123"/>
            <c:marker>
              <c:symbol val="dot"/>
              <c:size val="5"/>
            </c:marker>
          </c:dPt>
          <c:dPt>
            <c:idx val="1124"/>
            <c:marker>
              <c:symbol val="dot"/>
              <c:size val="5"/>
            </c:marker>
          </c:dPt>
          <c:dPt>
            <c:idx val="1166"/>
            <c:marker>
              <c:symbol val="dot"/>
              <c:size val="5"/>
            </c:marker>
          </c:dPt>
          <c:dPt>
            <c:idx val="1167"/>
            <c:marker>
              <c:symbol val="dot"/>
              <c:size val="5"/>
            </c:marker>
          </c:dPt>
          <c:dPt>
            <c:idx val="1168"/>
            <c:marker>
              <c:symbol val="dot"/>
              <c:size val="5"/>
            </c:marker>
          </c:dPt>
          <c:dPt>
            <c:idx val="1169"/>
            <c:marker>
              <c:symbol val="dot"/>
              <c:size val="5"/>
            </c:marker>
          </c:dPt>
          <c:dPt>
            <c:idx val="1211"/>
            <c:marker>
              <c:symbol val="dot"/>
              <c:size val="5"/>
            </c:marker>
          </c:dPt>
          <c:dPt>
            <c:idx val="1212"/>
            <c:marker>
              <c:symbol val="dot"/>
              <c:size val="5"/>
            </c:marker>
          </c:dPt>
          <c:dPt>
            <c:idx val="1213"/>
            <c:marker>
              <c:symbol val="dot"/>
              <c:size val="5"/>
            </c:marker>
          </c:dPt>
          <c:dPt>
            <c:idx val="1214"/>
            <c:marker>
              <c:symbol val="dot"/>
              <c:size val="5"/>
            </c:marker>
          </c:dPt>
          <c:dPt>
            <c:idx val="1256"/>
            <c:marker>
              <c:symbol val="dot"/>
              <c:size val="5"/>
            </c:marker>
          </c:dPt>
          <c:dPt>
            <c:idx val="1257"/>
            <c:marker>
              <c:symbol val="dot"/>
              <c:size val="5"/>
            </c:marker>
          </c:dPt>
          <c:dPt>
            <c:idx val="1258"/>
            <c:marker>
              <c:symbol val="dot"/>
              <c:size val="5"/>
            </c:marker>
          </c:dPt>
          <c:dPt>
            <c:idx val="1259"/>
            <c:marker>
              <c:symbol val="dot"/>
              <c:size val="5"/>
            </c:marker>
          </c:dPt>
          <c:dPt>
            <c:idx val="1301"/>
            <c:marker>
              <c:symbol val="dot"/>
              <c:size val="5"/>
            </c:marker>
          </c:dPt>
          <c:dPt>
            <c:idx val="1302"/>
            <c:marker>
              <c:symbol val="dot"/>
              <c:size val="5"/>
            </c:marker>
          </c:dPt>
          <c:dPt>
            <c:idx val="1303"/>
            <c:marker>
              <c:symbol val="dot"/>
              <c:size val="5"/>
            </c:marker>
          </c:dPt>
          <c:dPt>
            <c:idx val="1304"/>
            <c:marker>
              <c:symbol val="dot"/>
              <c:size val="5"/>
            </c:marker>
          </c:dPt>
          <c:dPt>
            <c:idx val="1346"/>
            <c:marker>
              <c:symbol val="dot"/>
              <c:size val="5"/>
            </c:marker>
          </c:dPt>
          <c:dPt>
            <c:idx val="1347"/>
            <c:marker>
              <c:symbol val="dot"/>
              <c:size val="5"/>
            </c:marker>
          </c:dPt>
          <c:dPt>
            <c:idx val="1348"/>
            <c:marker>
              <c:symbol val="dot"/>
              <c:size val="5"/>
            </c:marker>
          </c:dPt>
          <c:dPt>
            <c:idx val="1349"/>
            <c:marker>
              <c:symbol val="dot"/>
              <c:size val="5"/>
            </c:marker>
          </c:dPt>
          <c:dPt>
            <c:idx val="1391"/>
            <c:marker>
              <c:symbol val="dot"/>
              <c:size val="5"/>
            </c:marker>
          </c:dPt>
          <c:dPt>
            <c:idx val="1392"/>
            <c:marker>
              <c:symbol val="dot"/>
              <c:size val="5"/>
            </c:marker>
          </c:dPt>
          <c:dPt>
            <c:idx val="1393"/>
            <c:marker>
              <c:symbol val="dot"/>
              <c:size val="5"/>
            </c:marker>
          </c:dPt>
          <c:dPt>
            <c:idx val="1394"/>
            <c:marker>
              <c:symbol val="dot"/>
              <c:size val="5"/>
            </c:marker>
          </c:dPt>
          <c:dPt>
            <c:idx val="1436"/>
            <c:marker>
              <c:symbol val="dot"/>
              <c:size val="5"/>
            </c:marker>
          </c:dPt>
          <c:dPt>
            <c:idx val="1437"/>
            <c:marker>
              <c:symbol val="dot"/>
              <c:size val="5"/>
            </c:marker>
          </c:dPt>
          <c:dPt>
            <c:idx val="1438"/>
            <c:marker>
              <c:symbol val="dot"/>
              <c:size val="5"/>
            </c:marker>
          </c:dPt>
          <c:dPt>
            <c:idx val="1439"/>
            <c:marker>
              <c:symbol val="dot"/>
              <c:size val="5"/>
            </c:marker>
          </c:dPt>
          <c:dPt>
            <c:idx val="1483"/>
            <c:marker>
              <c:symbol val="dot"/>
              <c:size val="5"/>
            </c:marker>
          </c:dPt>
          <c:dPt>
            <c:idx val="1484"/>
            <c:marker>
              <c:symbol val="dot"/>
              <c:size val="5"/>
            </c:marker>
          </c:dPt>
          <c:dPt>
            <c:idx val="1529"/>
            <c:marker>
              <c:symbol val="dot"/>
              <c:size val="5"/>
            </c:marker>
          </c:dPt>
          <c:dPt>
            <c:idx val="1574"/>
            <c:marker>
              <c:symbol val="dot"/>
              <c:size val="5"/>
            </c:marker>
          </c:dPt>
          <c:xVal>
            <c:numRef>
              <c:f>'Tests t et z (2 échant.)7'!xdata1</c:f>
              <c:numCache>
                <c:formatCode>General</c:formatCode>
                <c:ptCount val="20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1</c:v>
                </c:pt>
                <c:pt idx="46">
                  <c:v>2</c:v>
                </c:pt>
                <c:pt idx="47">
                  <c:v>3</c:v>
                </c:pt>
                <c:pt idx="48">
                  <c:v>4</c:v>
                </c:pt>
                <c:pt idx="49">
                  <c:v>5</c:v>
                </c:pt>
                <c:pt idx="50">
                  <c:v>6</c:v>
                </c:pt>
                <c:pt idx="51">
                  <c:v>7</c:v>
                </c:pt>
                <c:pt idx="52">
                  <c:v>8</c:v>
                </c:pt>
                <c:pt idx="53">
                  <c:v>9</c:v>
                </c:pt>
                <c:pt idx="54">
                  <c:v>10</c:v>
                </c:pt>
                <c:pt idx="55">
                  <c:v>11</c:v>
                </c:pt>
                <c:pt idx="56">
                  <c:v>12</c:v>
                </c:pt>
                <c:pt idx="57">
                  <c:v>13</c:v>
                </c:pt>
                <c:pt idx="58">
                  <c:v>14</c:v>
                </c:pt>
                <c:pt idx="59">
                  <c:v>15</c:v>
                </c:pt>
                <c:pt idx="60">
                  <c:v>16</c:v>
                </c:pt>
                <c:pt idx="61">
                  <c:v>17</c:v>
                </c:pt>
                <c:pt idx="62">
                  <c:v>18</c:v>
                </c:pt>
                <c:pt idx="63">
                  <c:v>19</c:v>
                </c:pt>
                <c:pt idx="64">
                  <c:v>20</c:v>
                </c:pt>
                <c:pt idx="65">
                  <c:v>21</c:v>
                </c:pt>
                <c:pt idx="66">
                  <c:v>22</c:v>
                </c:pt>
                <c:pt idx="67">
                  <c:v>23</c:v>
                </c:pt>
                <c:pt idx="68">
                  <c:v>24</c:v>
                </c:pt>
                <c:pt idx="69">
                  <c:v>25</c:v>
                </c:pt>
                <c:pt idx="70">
                  <c:v>26</c:v>
                </c:pt>
                <c:pt idx="71">
                  <c:v>27</c:v>
                </c:pt>
                <c:pt idx="72">
                  <c:v>28</c:v>
                </c:pt>
                <c:pt idx="73">
                  <c:v>29</c:v>
                </c:pt>
                <c:pt idx="74">
                  <c:v>30</c:v>
                </c:pt>
                <c:pt idx="75">
                  <c:v>31</c:v>
                </c:pt>
                <c:pt idx="76">
                  <c:v>32</c:v>
                </c:pt>
                <c:pt idx="77">
                  <c:v>33</c:v>
                </c:pt>
                <c:pt idx="78">
                  <c:v>34</c:v>
                </c:pt>
                <c:pt idx="79">
                  <c:v>35</c:v>
                </c:pt>
                <c:pt idx="80">
                  <c:v>36</c:v>
                </c:pt>
                <c:pt idx="81">
                  <c:v>37</c:v>
                </c:pt>
                <c:pt idx="82">
                  <c:v>38</c:v>
                </c:pt>
                <c:pt idx="83">
                  <c:v>39</c:v>
                </c:pt>
                <c:pt idx="84">
                  <c:v>40</c:v>
                </c:pt>
                <c:pt idx="85">
                  <c:v>41</c:v>
                </c:pt>
                <c:pt idx="86">
                  <c:v>42</c:v>
                </c:pt>
                <c:pt idx="87">
                  <c:v>43</c:v>
                </c:pt>
                <c:pt idx="88">
                  <c:v>44</c:v>
                </c:pt>
                <c:pt idx="89">
                  <c:v>45</c:v>
                </c:pt>
                <c:pt idx="90">
                  <c:v>1</c:v>
                </c:pt>
                <c:pt idx="91">
                  <c:v>2</c:v>
                </c:pt>
                <c:pt idx="92">
                  <c:v>3</c:v>
                </c:pt>
                <c:pt idx="93">
                  <c:v>4</c:v>
                </c:pt>
                <c:pt idx="94">
                  <c:v>5</c:v>
                </c:pt>
                <c:pt idx="95">
                  <c:v>6</c:v>
                </c:pt>
                <c:pt idx="96">
                  <c:v>7</c:v>
                </c:pt>
                <c:pt idx="97">
                  <c:v>8</c:v>
                </c:pt>
                <c:pt idx="98">
                  <c:v>9</c:v>
                </c:pt>
                <c:pt idx="99">
                  <c:v>10</c:v>
                </c:pt>
                <c:pt idx="100">
                  <c:v>11</c:v>
                </c:pt>
                <c:pt idx="101">
                  <c:v>12</c:v>
                </c:pt>
                <c:pt idx="102">
                  <c:v>13</c:v>
                </c:pt>
                <c:pt idx="103">
                  <c:v>14</c:v>
                </c:pt>
                <c:pt idx="104">
                  <c:v>15</c:v>
                </c:pt>
                <c:pt idx="105">
                  <c:v>16</c:v>
                </c:pt>
                <c:pt idx="106">
                  <c:v>17</c:v>
                </c:pt>
                <c:pt idx="107">
                  <c:v>18</c:v>
                </c:pt>
                <c:pt idx="108">
                  <c:v>19</c:v>
                </c:pt>
                <c:pt idx="109">
                  <c:v>20</c:v>
                </c:pt>
                <c:pt idx="110">
                  <c:v>21</c:v>
                </c:pt>
                <c:pt idx="111">
                  <c:v>22</c:v>
                </c:pt>
                <c:pt idx="112">
                  <c:v>23</c:v>
                </c:pt>
                <c:pt idx="113">
                  <c:v>24</c:v>
                </c:pt>
                <c:pt idx="114">
                  <c:v>25</c:v>
                </c:pt>
                <c:pt idx="115">
                  <c:v>26</c:v>
                </c:pt>
                <c:pt idx="116">
                  <c:v>27</c:v>
                </c:pt>
                <c:pt idx="117">
                  <c:v>28</c:v>
                </c:pt>
                <c:pt idx="118">
                  <c:v>29</c:v>
                </c:pt>
                <c:pt idx="119">
                  <c:v>30</c:v>
                </c:pt>
                <c:pt idx="120">
                  <c:v>31</c:v>
                </c:pt>
                <c:pt idx="121">
                  <c:v>32</c:v>
                </c:pt>
                <c:pt idx="122">
                  <c:v>33</c:v>
                </c:pt>
                <c:pt idx="123">
                  <c:v>34</c:v>
                </c:pt>
                <c:pt idx="124">
                  <c:v>35</c:v>
                </c:pt>
                <c:pt idx="125">
                  <c:v>36</c:v>
                </c:pt>
                <c:pt idx="126">
                  <c:v>37</c:v>
                </c:pt>
                <c:pt idx="127">
                  <c:v>38</c:v>
                </c:pt>
                <c:pt idx="128">
                  <c:v>39</c:v>
                </c:pt>
                <c:pt idx="129">
                  <c:v>40</c:v>
                </c:pt>
                <c:pt idx="130">
                  <c:v>41</c:v>
                </c:pt>
                <c:pt idx="131">
                  <c:v>42</c:v>
                </c:pt>
                <c:pt idx="132">
                  <c:v>43</c:v>
                </c:pt>
                <c:pt idx="133">
                  <c:v>44</c:v>
                </c:pt>
                <c:pt idx="134">
                  <c:v>45</c:v>
                </c:pt>
                <c:pt idx="135">
                  <c:v>1</c:v>
                </c:pt>
                <c:pt idx="136">
                  <c:v>2</c:v>
                </c:pt>
                <c:pt idx="137">
                  <c:v>3</c:v>
                </c:pt>
                <c:pt idx="138">
                  <c:v>4</c:v>
                </c:pt>
                <c:pt idx="139">
                  <c:v>5</c:v>
                </c:pt>
                <c:pt idx="140">
                  <c:v>6</c:v>
                </c:pt>
                <c:pt idx="141">
                  <c:v>7</c:v>
                </c:pt>
                <c:pt idx="142">
                  <c:v>8</c:v>
                </c:pt>
                <c:pt idx="143">
                  <c:v>9</c:v>
                </c:pt>
                <c:pt idx="144">
                  <c:v>10</c:v>
                </c:pt>
                <c:pt idx="145">
                  <c:v>11</c:v>
                </c:pt>
                <c:pt idx="146">
                  <c:v>12</c:v>
                </c:pt>
                <c:pt idx="147">
                  <c:v>13</c:v>
                </c:pt>
                <c:pt idx="148">
                  <c:v>14</c:v>
                </c:pt>
                <c:pt idx="149">
                  <c:v>15</c:v>
                </c:pt>
                <c:pt idx="150">
                  <c:v>16</c:v>
                </c:pt>
                <c:pt idx="151">
                  <c:v>17</c:v>
                </c:pt>
                <c:pt idx="152">
                  <c:v>18</c:v>
                </c:pt>
                <c:pt idx="153">
                  <c:v>19</c:v>
                </c:pt>
                <c:pt idx="154">
                  <c:v>20</c:v>
                </c:pt>
                <c:pt idx="155">
                  <c:v>21</c:v>
                </c:pt>
                <c:pt idx="156">
                  <c:v>22</c:v>
                </c:pt>
                <c:pt idx="157">
                  <c:v>23</c:v>
                </c:pt>
                <c:pt idx="158">
                  <c:v>24</c:v>
                </c:pt>
                <c:pt idx="159">
                  <c:v>25</c:v>
                </c:pt>
                <c:pt idx="160">
                  <c:v>26</c:v>
                </c:pt>
                <c:pt idx="161">
                  <c:v>27</c:v>
                </c:pt>
                <c:pt idx="162">
                  <c:v>28</c:v>
                </c:pt>
                <c:pt idx="163">
                  <c:v>29</c:v>
                </c:pt>
                <c:pt idx="164">
                  <c:v>30</c:v>
                </c:pt>
                <c:pt idx="165">
                  <c:v>31</c:v>
                </c:pt>
                <c:pt idx="166">
                  <c:v>32</c:v>
                </c:pt>
                <c:pt idx="167">
                  <c:v>33</c:v>
                </c:pt>
                <c:pt idx="168">
                  <c:v>34</c:v>
                </c:pt>
                <c:pt idx="169">
                  <c:v>35</c:v>
                </c:pt>
                <c:pt idx="170">
                  <c:v>36</c:v>
                </c:pt>
                <c:pt idx="171">
                  <c:v>37</c:v>
                </c:pt>
                <c:pt idx="172">
                  <c:v>38</c:v>
                </c:pt>
                <c:pt idx="173">
                  <c:v>39</c:v>
                </c:pt>
                <c:pt idx="174">
                  <c:v>40</c:v>
                </c:pt>
                <c:pt idx="175">
                  <c:v>41</c:v>
                </c:pt>
                <c:pt idx="176">
                  <c:v>42</c:v>
                </c:pt>
                <c:pt idx="177">
                  <c:v>43</c:v>
                </c:pt>
                <c:pt idx="178">
                  <c:v>44</c:v>
                </c:pt>
                <c:pt idx="179">
                  <c:v>45</c:v>
                </c:pt>
                <c:pt idx="180">
                  <c:v>1</c:v>
                </c:pt>
                <c:pt idx="181">
                  <c:v>2</c:v>
                </c:pt>
                <c:pt idx="182">
                  <c:v>3</c:v>
                </c:pt>
                <c:pt idx="183">
                  <c:v>4</c:v>
                </c:pt>
                <c:pt idx="184">
                  <c:v>5</c:v>
                </c:pt>
                <c:pt idx="185">
                  <c:v>6</c:v>
                </c:pt>
                <c:pt idx="186">
                  <c:v>7</c:v>
                </c:pt>
                <c:pt idx="187">
                  <c:v>8</c:v>
                </c:pt>
                <c:pt idx="188">
                  <c:v>9</c:v>
                </c:pt>
                <c:pt idx="189">
                  <c:v>10</c:v>
                </c:pt>
                <c:pt idx="190">
                  <c:v>11</c:v>
                </c:pt>
                <c:pt idx="191">
                  <c:v>12</c:v>
                </c:pt>
                <c:pt idx="192">
                  <c:v>13</c:v>
                </c:pt>
                <c:pt idx="193">
                  <c:v>14</c:v>
                </c:pt>
                <c:pt idx="194">
                  <c:v>15</c:v>
                </c:pt>
                <c:pt idx="195">
                  <c:v>16</c:v>
                </c:pt>
                <c:pt idx="196">
                  <c:v>17</c:v>
                </c:pt>
                <c:pt idx="197">
                  <c:v>18</c:v>
                </c:pt>
                <c:pt idx="198">
                  <c:v>19</c:v>
                </c:pt>
                <c:pt idx="199">
                  <c:v>20</c:v>
                </c:pt>
                <c:pt idx="200">
                  <c:v>21</c:v>
                </c:pt>
                <c:pt idx="201">
                  <c:v>22</c:v>
                </c:pt>
                <c:pt idx="202">
                  <c:v>23</c:v>
                </c:pt>
                <c:pt idx="203">
                  <c:v>24</c:v>
                </c:pt>
                <c:pt idx="204">
                  <c:v>25</c:v>
                </c:pt>
                <c:pt idx="205">
                  <c:v>26</c:v>
                </c:pt>
                <c:pt idx="206">
                  <c:v>27</c:v>
                </c:pt>
                <c:pt idx="207">
                  <c:v>28</c:v>
                </c:pt>
                <c:pt idx="208">
                  <c:v>29</c:v>
                </c:pt>
                <c:pt idx="209">
                  <c:v>30</c:v>
                </c:pt>
                <c:pt idx="210">
                  <c:v>31</c:v>
                </c:pt>
                <c:pt idx="211">
                  <c:v>32</c:v>
                </c:pt>
                <c:pt idx="212">
                  <c:v>33</c:v>
                </c:pt>
                <c:pt idx="213">
                  <c:v>34</c:v>
                </c:pt>
                <c:pt idx="214">
                  <c:v>35</c:v>
                </c:pt>
                <c:pt idx="215">
                  <c:v>36</c:v>
                </c:pt>
                <c:pt idx="216">
                  <c:v>37</c:v>
                </c:pt>
                <c:pt idx="217">
                  <c:v>38</c:v>
                </c:pt>
                <c:pt idx="218">
                  <c:v>39</c:v>
                </c:pt>
                <c:pt idx="219">
                  <c:v>40</c:v>
                </c:pt>
                <c:pt idx="220">
                  <c:v>41</c:v>
                </c:pt>
                <c:pt idx="221">
                  <c:v>42</c:v>
                </c:pt>
                <c:pt idx="222">
                  <c:v>43</c:v>
                </c:pt>
                <c:pt idx="223">
                  <c:v>44</c:v>
                </c:pt>
                <c:pt idx="224">
                  <c:v>45</c:v>
                </c:pt>
                <c:pt idx="225">
                  <c:v>1</c:v>
                </c:pt>
                <c:pt idx="226">
                  <c:v>2</c:v>
                </c:pt>
                <c:pt idx="227">
                  <c:v>3</c:v>
                </c:pt>
                <c:pt idx="228">
                  <c:v>4</c:v>
                </c:pt>
                <c:pt idx="229">
                  <c:v>5</c:v>
                </c:pt>
                <c:pt idx="230">
                  <c:v>6</c:v>
                </c:pt>
                <c:pt idx="231">
                  <c:v>7</c:v>
                </c:pt>
                <c:pt idx="232">
                  <c:v>8</c:v>
                </c:pt>
                <c:pt idx="233">
                  <c:v>9</c:v>
                </c:pt>
                <c:pt idx="234">
                  <c:v>10</c:v>
                </c:pt>
                <c:pt idx="235">
                  <c:v>11</c:v>
                </c:pt>
                <c:pt idx="236">
                  <c:v>12</c:v>
                </c:pt>
                <c:pt idx="237">
                  <c:v>13</c:v>
                </c:pt>
                <c:pt idx="238">
                  <c:v>14</c:v>
                </c:pt>
                <c:pt idx="239">
                  <c:v>15</c:v>
                </c:pt>
                <c:pt idx="240">
                  <c:v>16</c:v>
                </c:pt>
                <c:pt idx="241">
                  <c:v>17</c:v>
                </c:pt>
                <c:pt idx="242">
                  <c:v>18</c:v>
                </c:pt>
                <c:pt idx="243">
                  <c:v>19</c:v>
                </c:pt>
                <c:pt idx="244">
                  <c:v>20</c:v>
                </c:pt>
                <c:pt idx="245">
                  <c:v>21</c:v>
                </c:pt>
                <c:pt idx="246">
                  <c:v>22</c:v>
                </c:pt>
                <c:pt idx="247">
                  <c:v>23</c:v>
                </c:pt>
                <c:pt idx="248">
                  <c:v>24</c:v>
                </c:pt>
                <c:pt idx="249">
                  <c:v>25</c:v>
                </c:pt>
                <c:pt idx="250">
                  <c:v>26</c:v>
                </c:pt>
                <c:pt idx="251">
                  <c:v>27</c:v>
                </c:pt>
                <c:pt idx="252">
                  <c:v>28</c:v>
                </c:pt>
                <c:pt idx="253">
                  <c:v>29</c:v>
                </c:pt>
                <c:pt idx="254">
                  <c:v>30</c:v>
                </c:pt>
                <c:pt idx="255">
                  <c:v>31</c:v>
                </c:pt>
                <c:pt idx="256">
                  <c:v>32</c:v>
                </c:pt>
                <c:pt idx="257">
                  <c:v>33</c:v>
                </c:pt>
                <c:pt idx="258">
                  <c:v>34</c:v>
                </c:pt>
                <c:pt idx="259">
                  <c:v>35</c:v>
                </c:pt>
                <c:pt idx="260">
                  <c:v>36</c:v>
                </c:pt>
                <c:pt idx="261">
                  <c:v>37</c:v>
                </c:pt>
                <c:pt idx="262">
                  <c:v>38</c:v>
                </c:pt>
                <c:pt idx="263">
                  <c:v>39</c:v>
                </c:pt>
                <c:pt idx="264">
                  <c:v>40</c:v>
                </c:pt>
                <c:pt idx="265">
                  <c:v>41</c:v>
                </c:pt>
                <c:pt idx="266">
                  <c:v>42</c:v>
                </c:pt>
                <c:pt idx="267">
                  <c:v>43</c:v>
                </c:pt>
                <c:pt idx="268">
                  <c:v>44</c:v>
                </c:pt>
                <c:pt idx="269">
                  <c:v>45</c:v>
                </c:pt>
                <c:pt idx="270">
                  <c:v>1</c:v>
                </c:pt>
                <c:pt idx="271">
                  <c:v>2</c:v>
                </c:pt>
                <c:pt idx="272">
                  <c:v>3</c:v>
                </c:pt>
                <c:pt idx="273">
                  <c:v>4</c:v>
                </c:pt>
                <c:pt idx="274">
                  <c:v>5</c:v>
                </c:pt>
                <c:pt idx="275">
                  <c:v>6</c:v>
                </c:pt>
                <c:pt idx="276">
                  <c:v>7</c:v>
                </c:pt>
                <c:pt idx="277">
                  <c:v>8</c:v>
                </c:pt>
                <c:pt idx="278">
                  <c:v>9</c:v>
                </c:pt>
                <c:pt idx="279">
                  <c:v>10</c:v>
                </c:pt>
                <c:pt idx="280">
                  <c:v>11</c:v>
                </c:pt>
                <c:pt idx="281">
                  <c:v>12</c:v>
                </c:pt>
                <c:pt idx="282">
                  <c:v>13</c:v>
                </c:pt>
                <c:pt idx="283">
                  <c:v>14</c:v>
                </c:pt>
                <c:pt idx="284">
                  <c:v>15</c:v>
                </c:pt>
                <c:pt idx="285">
                  <c:v>16</c:v>
                </c:pt>
                <c:pt idx="286">
                  <c:v>17</c:v>
                </c:pt>
                <c:pt idx="287">
                  <c:v>18</c:v>
                </c:pt>
                <c:pt idx="288">
                  <c:v>19</c:v>
                </c:pt>
                <c:pt idx="289">
                  <c:v>20</c:v>
                </c:pt>
                <c:pt idx="290">
                  <c:v>21</c:v>
                </c:pt>
                <c:pt idx="291">
                  <c:v>22</c:v>
                </c:pt>
                <c:pt idx="292">
                  <c:v>23</c:v>
                </c:pt>
                <c:pt idx="293">
                  <c:v>24</c:v>
                </c:pt>
                <c:pt idx="294">
                  <c:v>25</c:v>
                </c:pt>
                <c:pt idx="295">
                  <c:v>26</c:v>
                </c:pt>
                <c:pt idx="296">
                  <c:v>27</c:v>
                </c:pt>
                <c:pt idx="297">
                  <c:v>28</c:v>
                </c:pt>
                <c:pt idx="298">
                  <c:v>29</c:v>
                </c:pt>
                <c:pt idx="299">
                  <c:v>30</c:v>
                </c:pt>
                <c:pt idx="300">
                  <c:v>31</c:v>
                </c:pt>
                <c:pt idx="301">
                  <c:v>32</c:v>
                </c:pt>
                <c:pt idx="302">
                  <c:v>33</c:v>
                </c:pt>
                <c:pt idx="303">
                  <c:v>34</c:v>
                </c:pt>
                <c:pt idx="304">
                  <c:v>35</c:v>
                </c:pt>
                <c:pt idx="305">
                  <c:v>36</c:v>
                </c:pt>
                <c:pt idx="306">
                  <c:v>37</c:v>
                </c:pt>
                <c:pt idx="307">
                  <c:v>38</c:v>
                </c:pt>
                <c:pt idx="308">
                  <c:v>39</c:v>
                </c:pt>
                <c:pt idx="309">
                  <c:v>40</c:v>
                </c:pt>
                <c:pt idx="310">
                  <c:v>41</c:v>
                </c:pt>
                <c:pt idx="311">
                  <c:v>42</c:v>
                </c:pt>
                <c:pt idx="312">
                  <c:v>43</c:v>
                </c:pt>
                <c:pt idx="313">
                  <c:v>44</c:v>
                </c:pt>
                <c:pt idx="314">
                  <c:v>45</c:v>
                </c:pt>
                <c:pt idx="315">
                  <c:v>1</c:v>
                </c:pt>
                <c:pt idx="316">
                  <c:v>2</c:v>
                </c:pt>
                <c:pt idx="317">
                  <c:v>3</c:v>
                </c:pt>
                <c:pt idx="318">
                  <c:v>4</c:v>
                </c:pt>
                <c:pt idx="319">
                  <c:v>5</c:v>
                </c:pt>
                <c:pt idx="320">
                  <c:v>6</c:v>
                </c:pt>
                <c:pt idx="321">
                  <c:v>7</c:v>
                </c:pt>
                <c:pt idx="322">
                  <c:v>8</c:v>
                </c:pt>
                <c:pt idx="323">
                  <c:v>9</c:v>
                </c:pt>
                <c:pt idx="324">
                  <c:v>10</c:v>
                </c:pt>
                <c:pt idx="325">
                  <c:v>11</c:v>
                </c:pt>
                <c:pt idx="326">
                  <c:v>12</c:v>
                </c:pt>
                <c:pt idx="327">
                  <c:v>13</c:v>
                </c:pt>
                <c:pt idx="328">
                  <c:v>14</c:v>
                </c:pt>
                <c:pt idx="329">
                  <c:v>15</c:v>
                </c:pt>
                <c:pt idx="330">
                  <c:v>16</c:v>
                </c:pt>
                <c:pt idx="331">
                  <c:v>17</c:v>
                </c:pt>
                <c:pt idx="332">
                  <c:v>18</c:v>
                </c:pt>
                <c:pt idx="333">
                  <c:v>19</c:v>
                </c:pt>
                <c:pt idx="334">
                  <c:v>20</c:v>
                </c:pt>
                <c:pt idx="335">
                  <c:v>21</c:v>
                </c:pt>
                <c:pt idx="336">
                  <c:v>22</c:v>
                </c:pt>
                <c:pt idx="337">
                  <c:v>23</c:v>
                </c:pt>
                <c:pt idx="338">
                  <c:v>24</c:v>
                </c:pt>
                <c:pt idx="339">
                  <c:v>25</c:v>
                </c:pt>
                <c:pt idx="340">
                  <c:v>26</c:v>
                </c:pt>
                <c:pt idx="341">
                  <c:v>27</c:v>
                </c:pt>
                <c:pt idx="342">
                  <c:v>28</c:v>
                </c:pt>
                <c:pt idx="343">
                  <c:v>29</c:v>
                </c:pt>
                <c:pt idx="344">
                  <c:v>30</c:v>
                </c:pt>
                <c:pt idx="345">
                  <c:v>31</c:v>
                </c:pt>
                <c:pt idx="346">
                  <c:v>32</c:v>
                </c:pt>
                <c:pt idx="347">
                  <c:v>33</c:v>
                </c:pt>
                <c:pt idx="348">
                  <c:v>34</c:v>
                </c:pt>
                <c:pt idx="349">
                  <c:v>35</c:v>
                </c:pt>
                <c:pt idx="350">
                  <c:v>36</c:v>
                </c:pt>
                <c:pt idx="351">
                  <c:v>37</c:v>
                </c:pt>
                <c:pt idx="352">
                  <c:v>38</c:v>
                </c:pt>
                <c:pt idx="353">
                  <c:v>39</c:v>
                </c:pt>
                <c:pt idx="354">
                  <c:v>40</c:v>
                </c:pt>
                <c:pt idx="355">
                  <c:v>41</c:v>
                </c:pt>
                <c:pt idx="356">
                  <c:v>42</c:v>
                </c:pt>
                <c:pt idx="357">
                  <c:v>43</c:v>
                </c:pt>
                <c:pt idx="358">
                  <c:v>44</c:v>
                </c:pt>
                <c:pt idx="359">
                  <c:v>45</c:v>
                </c:pt>
                <c:pt idx="360">
                  <c:v>1</c:v>
                </c:pt>
                <c:pt idx="361">
                  <c:v>2</c:v>
                </c:pt>
                <c:pt idx="362">
                  <c:v>3</c:v>
                </c:pt>
                <c:pt idx="363">
                  <c:v>4</c:v>
                </c:pt>
                <c:pt idx="364">
                  <c:v>5</c:v>
                </c:pt>
                <c:pt idx="365">
                  <c:v>6</c:v>
                </c:pt>
                <c:pt idx="366">
                  <c:v>7</c:v>
                </c:pt>
                <c:pt idx="367">
                  <c:v>8</c:v>
                </c:pt>
                <c:pt idx="368">
                  <c:v>9</c:v>
                </c:pt>
                <c:pt idx="369">
                  <c:v>10</c:v>
                </c:pt>
                <c:pt idx="370">
                  <c:v>11</c:v>
                </c:pt>
                <c:pt idx="371">
                  <c:v>12</c:v>
                </c:pt>
                <c:pt idx="372">
                  <c:v>13</c:v>
                </c:pt>
                <c:pt idx="373">
                  <c:v>14</c:v>
                </c:pt>
                <c:pt idx="374">
                  <c:v>15</c:v>
                </c:pt>
                <c:pt idx="375">
                  <c:v>16</c:v>
                </c:pt>
                <c:pt idx="376">
                  <c:v>17</c:v>
                </c:pt>
                <c:pt idx="377">
                  <c:v>18</c:v>
                </c:pt>
                <c:pt idx="378">
                  <c:v>19</c:v>
                </c:pt>
                <c:pt idx="379">
                  <c:v>20</c:v>
                </c:pt>
                <c:pt idx="380">
                  <c:v>21</c:v>
                </c:pt>
                <c:pt idx="381">
                  <c:v>22</c:v>
                </c:pt>
                <c:pt idx="382">
                  <c:v>23</c:v>
                </c:pt>
                <c:pt idx="383">
                  <c:v>24</c:v>
                </c:pt>
                <c:pt idx="384">
                  <c:v>25</c:v>
                </c:pt>
                <c:pt idx="385">
                  <c:v>26</c:v>
                </c:pt>
                <c:pt idx="386">
                  <c:v>27</c:v>
                </c:pt>
                <c:pt idx="387">
                  <c:v>28</c:v>
                </c:pt>
                <c:pt idx="388">
                  <c:v>29</c:v>
                </c:pt>
                <c:pt idx="389">
                  <c:v>30</c:v>
                </c:pt>
                <c:pt idx="390">
                  <c:v>31</c:v>
                </c:pt>
                <c:pt idx="391">
                  <c:v>32</c:v>
                </c:pt>
                <c:pt idx="392">
                  <c:v>33</c:v>
                </c:pt>
                <c:pt idx="393">
                  <c:v>34</c:v>
                </c:pt>
                <c:pt idx="394">
                  <c:v>35</c:v>
                </c:pt>
                <c:pt idx="395">
                  <c:v>36</c:v>
                </c:pt>
                <c:pt idx="396">
                  <c:v>37</c:v>
                </c:pt>
                <c:pt idx="397">
                  <c:v>38</c:v>
                </c:pt>
                <c:pt idx="398">
                  <c:v>39</c:v>
                </c:pt>
                <c:pt idx="399">
                  <c:v>40</c:v>
                </c:pt>
                <c:pt idx="400">
                  <c:v>41</c:v>
                </c:pt>
                <c:pt idx="401">
                  <c:v>42</c:v>
                </c:pt>
                <c:pt idx="402">
                  <c:v>43</c:v>
                </c:pt>
                <c:pt idx="403">
                  <c:v>44</c:v>
                </c:pt>
                <c:pt idx="404">
                  <c:v>45</c:v>
                </c:pt>
                <c:pt idx="405">
                  <c:v>1</c:v>
                </c:pt>
                <c:pt idx="406">
                  <c:v>2</c:v>
                </c:pt>
                <c:pt idx="407">
                  <c:v>3</c:v>
                </c:pt>
                <c:pt idx="408">
                  <c:v>4</c:v>
                </c:pt>
                <c:pt idx="409">
                  <c:v>5</c:v>
                </c:pt>
                <c:pt idx="410">
                  <c:v>6</c:v>
                </c:pt>
                <c:pt idx="411">
                  <c:v>7</c:v>
                </c:pt>
                <c:pt idx="412">
                  <c:v>8</c:v>
                </c:pt>
                <c:pt idx="413">
                  <c:v>9</c:v>
                </c:pt>
                <c:pt idx="414">
                  <c:v>10</c:v>
                </c:pt>
                <c:pt idx="415">
                  <c:v>11</c:v>
                </c:pt>
                <c:pt idx="416">
                  <c:v>12</c:v>
                </c:pt>
                <c:pt idx="417">
                  <c:v>13</c:v>
                </c:pt>
                <c:pt idx="418">
                  <c:v>14</c:v>
                </c:pt>
                <c:pt idx="419">
                  <c:v>15</c:v>
                </c:pt>
                <c:pt idx="420">
                  <c:v>16</c:v>
                </c:pt>
                <c:pt idx="421">
                  <c:v>17</c:v>
                </c:pt>
                <c:pt idx="422">
                  <c:v>18</c:v>
                </c:pt>
                <c:pt idx="423">
                  <c:v>19</c:v>
                </c:pt>
                <c:pt idx="424">
                  <c:v>20</c:v>
                </c:pt>
                <c:pt idx="425">
                  <c:v>21</c:v>
                </c:pt>
                <c:pt idx="426">
                  <c:v>22</c:v>
                </c:pt>
                <c:pt idx="427">
                  <c:v>23</c:v>
                </c:pt>
                <c:pt idx="428">
                  <c:v>24</c:v>
                </c:pt>
                <c:pt idx="429">
                  <c:v>25</c:v>
                </c:pt>
                <c:pt idx="430">
                  <c:v>26</c:v>
                </c:pt>
                <c:pt idx="431">
                  <c:v>27</c:v>
                </c:pt>
                <c:pt idx="432">
                  <c:v>28</c:v>
                </c:pt>
                <c:pt idx="433">
                  <c:v>29</c:v>
                </c:pt>
                <c:pt idx="434">
                  <c:v>30</c:v>
                </c:pt>
                <c:pt idx="435">
                  <c:v>31</c:v>
                </c:pt>
                <c:pt idx="436">
                  <c:v>32</c:v>
                </c:pt>
                <c:pt idx="437">
                  <c:v>33</c:v>
                </c:pt>
                <c:pt idx="438">
                  <c:v>34</c:v>
                </c:pt>
                <c:pt idx="439">
                  <c:v>35</c:v>
                </c:pt>
                <c:pt idx="440">
                  <c:v>36</c:v>
                </c:pt>
                <c:pt idx="441">
                  <c:v>37</c:v>
                </c:pt>
                <c:pt idx="442">
                  <c:v>38</c:v>
                </c:pt>
                <c:pt idx="443">
                  <c:v>39</c:v>
                </c:pt>
                <c:pt idx="444">
                  <c:v>40</c:v>
                </c:pt>
                <c:pt idx="445">
                  <c:v>41</c:v>
                </c:pt>
                <c:pt idx="446">
                  <c:v>42</c:v>
                </c:pt>
                <c:pt idx="447">
                  <c:v>43</c:v>
                </c:pt>
                <c:pt idx="448">
                  <c:v>44</c:v>
                </c:pt>
                <c:pt idx="449">
                  <c:v>45</c:v>
                </c:pt>
                <c:pt idx="450">
                  <c:v>1</c:v>
                </c:pt>
                <c:pt idx="451">
                  <c:v>2</c:v>
                </c:pt>
                <c:pt idx="452">
                  <c:v>3</c:v>
                </c:pt>
                <c:pt idx="453">
                  <c:v>4</c:v>
                </c:pt>
                <c:pt idx="454">
                  <c:v>5</c:v>
                </c:pt>
                <c:pt idx="455">
                  <c:v>6</c:v>
                </c:pt>
                <c:pt idx="456">
                  <c:v>7</c:v>
                </c:pt>
                <c:pt idx="457">
                  <c:v>8</c:v>
                </c:pt>
                <c:pt idx="458">
                  <c:v>9</c:v>
                </c:pt>
                <c:pt idx="459">
                  <c:v>10</c:v>
                </c:pt>
                <c:pt idx="460">
                  <c:v>11</c:v>
                </c:pt>
                <c:pt idx="461">
                  <c:v>12</c:v>
                </c:pt>
                <c:pt idx="462">
                  <c:v>13</c:v>
                </c:pt>
                <c:pt idx="463">
                  <c:v>14</c:v>
                </c:pt>
                <c:pt idx="464">
                  <c:v>15</c:v>
                </c:pt>
                <c:pt idx="465">
                  <c:v>16</c:v>
                </c:pt>
                <c:pt idx="466">
                  <c:v>17</c:v>
                </c:pt>
                <c:pt idx="467">
                  <c:v>18</c:v>
                </c:pt>
                <c:pt idx="468">
                  <c:v>19</c:v>
                </c:pt>
                <c:pt idx="469">
                  <c:v>20</c:v>
                </c:pt>
                <c:pt idx="470">
                  <c:v>21</c:v>
                </c:pt>
                <c:pt idx="471">
                  <c:v>22</c:v>
                </c:pt>
                <c:pt idx="472">
                  <c:v>23</c:v>
                </c:pt>
                <c:pt idx="473">
                  <c:v>24</c:v>
                </c:pt>
                <c:pt idx="474">
                  <c:v>25</c:v>
                </c:pt>
                <c:pt idx="475">
                  <c:v>26</c:v>
                </c:pt>
                <c:pt idx="476">
                  <c:v>27</c:v>
                </c:pt>
                <c:pt idx="477">
                  <c:v>28</c:v>
                </c:pt>
                <c:pt idx="478">
                  <c:v>29</c:v>
                </c:pt>
                <c:pt idx="479">
                  <c:v>30</c:v>
                </c:pt>
                <c:pt idx="480">
                  <c:v>31</c:v>
                </c:pt>
                <c:pt idx="481">
                  <c:v>32</c:v>
                </c:pt>
                <c:pt idx="482">
                  <c:v>33</c:v>
                </c:pt>
                <c:pt idx="483">
                  <c:v>34</c:v>
                </c:pt>
                <c:pt idx="484">
                  <c:v>35</c:v>
                </c:pt>
                <c:pt idx="485">
                  <c:v>36</c:v>
                </c:pt>
                <c:pt idx="486">
                  <c:v>37</c:v>
                </c:pt>
                <c:pt idx="487">
                  <c:v>38</c:v>
                </c:pt>
                <c:pt idx="488">
                  <c:v>39</c:v>
                </c:pt>
                <c:pt idx="489">
                  <c:v>40</c:v>
                </c:pt>
                <c:pt idx="490">
                  <c:v>41</c:v>
                </c:pt>
                <c:pt idx="491">
                  <c:v>42</c:v>
                </c:pt>
                <c:pt idx="492">
                  <c:v>43</c:v>
                </c:pt>
                <c:pt idx="493">
                  <c:v>44</c:v>
                </c:pt>
                <c:pt idx="494">
                  <c:v>45</c:v>
                </c:pt>
                <c:pt idx="495">
                  <c:v>1</c:v>
                </c:pt>
                <c:pt idx="496">
                  <c:v>2</c:v>
                </c:pt>
                <c:pt idx="497">
                  <c:v>3</c:v>
                </c:pt>
                <c:pt idx="498">
                  <c:v>4</c:v>
                </c:pt>
                <c:pt idx="499">
                  <c:v>5</c:v>
                </c:pt>
                <c:pt idx="500">
                  <c:v>6</c:v>
                </c:pt>
                <c:pt idx="501">
                  <c:v>7</c:v>
                </c:pt>
                <c:pt idx="502">
                  <c:v>8</c:v>
                </c:pt>
                <c:pt idx="503">
                  <c:v>9</c:v>
                </c:pt>
                <c:pt idx="504">
                  <c:v>10</c:v>
                </c:pt>
                <c:pt idx="505">
                  <c:v>11</c:v>
                </c:pt>
                <c:pt idx="506">
                  <c:v>12</c:v>
                </c:pt>
                <c:pt idx="507">
                  <c:v>13</c:v>
                </c:pt>
                <c:pt idx="508">
                  <c:v>14</c:v>
                </c:pt>
                <c:pt idx="509">
                  <c:v>15</c:v>
                </c:pt>
                <c:pt idx="510">
                  <c:v>16</c:v>
                </c:pt>
                <c:pt idx="511">
                  <c:v>17</c:v>
                </c:pt>
                <c:pt idx="512">
                  <c:v>18</c:v>
                </c:pt>
                <c:pt idx="513">
                  <c:v>19</c:v>
                </c:pt>
                <c:pt idx="514">
                  <c:v>20</c:v>
                </c:pt>
                <c:pt idx="515">
                  <c:v>21</c:v>
                </c:pt>
                <c:pt idx="516">
                  <c:v>22</c:v>
                </c:pt>
                <c:pt idx="517">
                  <c:v>23</c:v>
                </c:pt>
                <c:pt idx="518">
                  <c:v>24</c:v>
                </c:pt>
                <c:pt idx="519">
                  <c:v>25</c:v>
                </c:pt>
                <c:pt idx="520">
                  <c:v>26</c:v>
                </c:pt>
                <c:pt idx="521">
                  <c:v>27</c:v>
                </c:pt>
                <c:pt idx="522">
                  <c:v>28</c:v>
                </c:pt>
                <c:pt idx="523">
                  <c:v>29</c:v>
                </c:pt>
                <c:pt idx="524">
                  <c:v>30</c:v>
                </c:pt>
                <c:pt idx="525">
                  <c:v>31</c:v>
                </c:pt>
                <c:pt idx="526">
                  <c:v>32</c:v>
                </c:pt>
                <c:pt idx="527">
                  <c:v>33</c:v>
                </c:pt>
                <c:pt idx="528">
                  <c:v>34</c:v>
                </c:pt>
                <c:pt idx="529">
                  <c:v>35</c:v>
                </c:pt>
                <c:pt idx="530">
                  <c:v>36</c:v>
                </c:pt>
                <c:pt idx="531">
                  <c:v>37</c:v>
                </c:pt>
                <c:pt idx="532">
                  <c:v>38</c:v>
                </c:pt>
                <c:pt idx="533">
                  <c:v>39</c:v>
                </c:pt>
                <c:pt idx="534">
                  <c:v>40</c:v>
                </c:pt>
                <c:pt idx="535">
                  <c:v>41</c:v>
                </c:pt>
                <c:pt idx="536">
                  <c:v>42</c:v>
                </c:pt>
                <c:pt idx="537">
                  <c:v>43</c:v>
                </c:pt>
                <c:pt idx="538">
                  <c:v>44</c:v>
                </c:pt>
                <c:pt idx="539">
                  <c:v>45</c:v>
                </c:pt>
                <c:pt idx="540">
                  <c:v>1</c:v>
                </c:pt>
                <c:pt idx="541">
                  <c:v>2</c:v>
                </c:pt>
                <c:pt idx="542">
                  <c:v>3</c:v>
                </c:pt>
                <c:pt idx="543">
                  <c:v>4</c:v>
                </c:pt>
                <c:pt idx="544">
                  <c:v>5</c:v>
                </c:pt>
                <c:pt idx="545">
                  <c:v>6</c:v>
                </c:pt>
                <c:pt idx="546">
                  <c:v>7</c:v>
                </c:pt>
                <c:pt idx="547">
                  <c:v>8</c:v>
                </c:pt>
                <c:pt idx="548">
                  <c:v>9</c:v>
                </c:pt>
                <c:pt idx="549">
                  <c:v>10</c:v>
                </c:pt>
                <c:pt idx="550">
                  <c:v>11</c:v>
                </c:pt>
                <c:pt idx="551">
                  <c:v>12</c:v>
                </c:pt>
                <c:pt idx="552">
                  <c:v>13</c:v>
                </c:pt>
                <c:pt idx="553">
                  <c:v>14</c:v>
                </c:pt>
                <c:pt idx="554">
                  <c:v>15</c:v>
                </c:pt>
                <c:pt idx="555">
                  <c:v>16</c:v>
                </c:pt>
                <c:pt idx="556">
                  <c:v>17</c:v>
                </c:pt>
                <c:pt idx="557">
                  <c:v>18</c:v>
                </c:pt>
                <c:pt idx="558">
                  <c:v>19</c:v>
                </c:pt>
                <c:pt idx="559">
                  <c:v>20</c:v>
                </c:pt>
                <c:pt idx="560">
                  <c:v>21</c:v>
                </c:pt>
                <c:pt idx="561">
                  <c:v>22</c:v>
                </c:pt>
                <c:pt idx="562">
                  <c:v>23</c:v>
                </c:pt>
                <c:pt idx="563">
                  <c:v>24</c:v>
                </c:pt>
                <c:pt idx="564">
                  <c:v>25</c:v>
                </c:pt>
                <c:pt idx="565">
                  <c:v>26</c:v>
                </c:pt>
                <c:pt idx="566">
                  <c:v>27</c:v>
                </c:pt>
                <c:pt idx="567">
                  <c:v>28</c:v>
                </c:pt>
                <c:pt idx="568">
                  <c:v>29</c:v>
                </c:pt>
                <c:pt idx="569">
                  <c:v>30</c:v>
                </c:pt>
                <c:pt idx="570">
                  <c:v>31</c:v>
                </c:pt>
                <c:pt idx="571">
                  <c:v>32</c:v>
                </c:pt>
                <c:pt idx="572">
                  <c:v>33</c:v>
                </c:pt>
                <c:pt idx="573">
                  <c:v>34</c:v>
                </c:pt>
                <c:pt idx="574">
                  <c:v>35</c:v>
                </c:pt>
                <c:pt idx="575">
                  <c:v>36</c:v>
                </c:pt>
                <c:pt idx="576">
                  <c:v>37</c:v>
                </c:pt>
                <c:pt idx="577">
                  <c:v>38</c:v>
                </c:pt>
                <c:pt idx="578">
                  <c:v>39</c:v>
                </c:pt>
                <c:pt idx="579">
                  <c:v>40</c:v>
                </c:pt>
                <c:pt idx="580">
                  <c:v>41</c:v>
                </c:pt>
                <c:pt idx="581">
                  <c:v>42</c:v>
                </c:pt>
                <c:pt idx="582">
                  <c:v>43</c:v>
                </c:pt>
                <c:pt idx="583">
                  <c:v>44</c:v>
                </c:pt>
                <c:pt idx="584">
                  <c:v>45</c:v>
                </c:pt>
                <c:pt idx="585">
                  <c:v>1</c:v>
                </c:pt>
                <c:pt idx="586">
                  <c:v>2</c:v>
                </c:pt>
                <c:pt idx="587">
                  <c:v>3</c:v>
                </c:pt>
                <c:pt idx="588">
                  <c:v>4</c:v>
                </c:pt>
                <c:pt idx="589">
                  <c:v>5</c:v>
                </c:pt>
                <c:pt idx="590">
                  <c:v>6</c:v>
                </c:pt>
                <c:pt idx="591">
                  <c:v>7</c:v>
                </c:pt>
                <c:pt idx="592">
                  <c:v>8</c:v>
                </c:pt>
                <c:pt idx="593">
                  <c:v>9</c:v>
                </c:pt>
                <c:pt idx="594">
                  <c:v>10</c:v>
                </c:pt>
                <c:pt idx="595">
                  <c:v>11</c:v>
                </c:pt>
                <c:pt idx="596">
                  <c:v>12</c:v>
                </c:pt>
                <c:pt idx="597">
                  <c:v>13</c:v>
                </c:pt>
                <c:pt idx="598">
                  <c:v>14</c:v>
                </c:pt>
                <c:pt idx="599">
                  <c:v>15</c:v>
                </c:pt>
                <c:pt idx="600">
                  <c:v>16</c:v>
                </c:pt>
                <c:pt idx="601">
                  <c:v>17</c:v>
                </c:pt>
                <c:pt idx="602">
                  <c:v>18</c:v>
                </c:pt>
                <c:pt idx="603">
                  <c:v>19</c:v>
                </c:pt>
                <c:pt idx="604">
                  <c:v>20</c:v>
                </c:pt>
                <c:pt idx="605">
                  <c:v>21</c:v>
                </c:pt>
                <c:pt idx="606">
                  <c:v>22</c:v>
                </c:pt>
                <c:pt idx="607">
                  <c:v>23</c:v>
                </c:pt>
                <c:pt idx="608">
                  <c:v>24</c:v>
                </c:pt>
                <c:pt idx="609">
                  <c:v>25</c:v>
                </c:pt>
                <c:pt idx="610">
                  <c:v>26</c:v>
                </c:pt>
                <c:pt idx="611">
                  <c:v>27</c:v>
                </c:pt>
                <c:pt idx="612">
                  <c:v>28</c:v>
                </c:pt>
                <c:pt idx="613">
                  <c:v>29</c:v>
                </c:pt>
                <c:pt idx="614">
                  <c:v>30</c:v>
                </c:pt>
                <c:pt idx="615">
                  <c:v>31</c:v>
                </c:pt>
                <c:pt idx="616">
                  <c:v>32</c:v>
                </c:pt>
                <c:pt idx="617">
                  <c:v>33</c:v>
                </c:pt>
                <c:pt idx="618">
                  <c:v>34</c:v>
                </c:pt>
                <c:pt idx="619">
                  <c:v>35</c:v>
                </c:pt>
                <c:pt idx="620">
                  <c:v>36</c:v>
                </c:pt>
                <c:pt idx="621">
                  <c:v>37</c:v>
                </c:pt>
                <c:pt idx="622">
                  <c:v>38</c:v>
                </c:pt>
                <c:pt idx="623">
                  <c:v>39</c:v>
                </c:pt>
                <c:pt idx="624">
                  <c:v>40</c:v>
                </c:pt>
                <c:pt idx="625">
                  <c:v>41</c:v>
                </c:pt>
                <c:pt idx="626">
                  <c:v>42</c:v>
                </c:pt>
                <c:pt idx="627">
                  <c:v>43</c:v>
                </c:pt>
                <c:pt idx="628">
                  <c:v>44</c:v>
                </c:pt>
                <c:pt idx="629">
                  <c:v>45</c:v>
                </c:pt>
                <c:pt idx="630">
                  <c:v>1</c:v>
                </c:pt>
                <c:pt idx="631">
                  <c:v>2</c:v>
                </c:pt>
                <c:pt idx="632">
                  <c:v>3</c:v>
                </c:pt>
                <c:pt idx="633">
                  <c:v>4</c:v>
                </c:pt>
                <c:pt idx="634">
                  <c:v>5</c:v>
                </c:pt>
                <c:pt idx="635">
                  <c:v>6</c:v>
                </c:pt>
                <c:pt idx="636">
                  <c:v>7</c:v>
                </c:pt>
                <c:pt idx="637">
                  <c:v>8</c:v>
                </c:pt>
                <c:pt idx="638">
                  <c:v>9</c:v>
                </c:pt>
                <c:pt idx="639">
                  <c:v>10</c:v>
                </c:pt>
                <c:pt idx="640">
                  <c:v>11</c:v>
                </c:pt>
                <c:pt idx="641">
                  <c:v>12</c:v>
                </c:pt>
                <c:pt idx="642">
                  <c:v>13</c:v>
                </c:pt>
                <c:pt idx="643">
                  <c:v>14</c:v>
                </c:pt>
                <c:pt idx="644">
                  <c:v>15</c:v>
                </c:pt>
                <c:pt idx="645">
                  <c:v>16</c:v>
                </c:pt>
                <c:pt idx="646">
                  <c:v>17</c:v>
                </c:pt>
                <c:pt idx="647">
                  <c:v>18</c:v>
                </c:pt>
                <c:pt idx="648">
                  <c:v>19</c:v>
                </c:pt>
                <c:pt idx="649">
                  <c:v>20</c:v>
                </c:pt>
                <c:pt idx="650">
                  <c:v>21</c:v>
                </c:pt>
                <c:pt idx="651">
                  <c:v>22</c:v>
                </c:pt>
                <c:pt idx="652">
                  <c:v>23</c:v>
                </c:pt>
                <c:pt idx="653">
                  <c:v>24</c:v>
                </c:pt>
                <c:pt idx="654">
                  <c:v>25</c:v>
                </c:pt>
                <c:pt idx="655">
                  <c:v>26</c:v>
                </c:pt>
                <c:pt idx="656">
                  <c:v>27</c:v>
                </c:pt>
                <c:pt idx="657">
                  <c:v>28</c:v>
                </c:pt>
                <c:pt idx="658">
                  <c:v>29</c:v>
                </c:pt>
                <c:pt idx="659">
                  <c:v>30</c:v>
                </c:pt>
                <c:pt idx="660">
                  <c:v>31</c:v>
                </c:pt>
                <c:pt idx="661">
                  <c:v>32</c:v>
                </c:pt>
                <c:pt idx="662">
                  <c:v>33</c:v>
                </c:pt>
                <c:pt idx="663">
                  <c:v>34</c:v>
                </c:pt>
                <c:pt idx="664">
                  <c:v>35</c:v>
                </c:pt>
                <c:pt idx="665">
                  <c:v>36</c:v>
                </c:pt>
                <c:pt idx="666">
                  <c:v>37</c:v>
                </c:pt>
                <c:pt idx="667">
                  <c:v>38</c:v>
                </c:pt>
                <c:pt idx="668">
                  <c:v>39</c:v>
                </c:pt>
                <c:pt idx="669">
                  <c:v>40</c:v>
                </c:pt>
                <c:pt idx="670">
                  <c:v>41</c:v>
                </c:pt>
                <c:pt idx="671">
                  <c:v>42</c:v>
                </c:pt>
                <c:pt idx="672">
                  <c:v>43</c:v>
                </c:pt>
                <c:pt idx="673">
                  <c:v>44</c:v>
                </c:pt>
                <c:pt idx="674">
                  <c:v>45</c:v>
                </c:pt>
                <c:pt idx="675">
                  <c:v>1</c:v>
                </c:pt>
                <c:pt idx="676">
                  <c:v>2</c:v>
                </c:pt>
                <c:pt idx="677">
                  <c:v>3</c:v>
                </c:pt>
                <c:pt idx="678">
                  <c:v>4</c:v>
                </c:pt>
                <c:pt idx="679">
                  <c:v>5</c:v>
                </c:pt>
                <c:pt idx="680">
                  <c:v>6</c:v>
                </c:pt>
                <c:pt idx="681">
                  <c:v>7</c:v>
                </c:pt>
                <c:pt idx="682">
                  <c:v>8</c:v>
                </c:pt>
                <c:pt idx="683">
                  <c:v>9</c:v>
                </c:pt>
                <c:pt idx="684">
                  <c:v>10</c:v>
                </c:pt>
                <c:pt idx="685">
                  <c:v>11</c:v>
                </c:pt>
                <c:pt idx="686">
                  <c:v>12</c:v>
                </c:pt>
                <c:pt idx="687">
                  <c:v>13</c:v>
                </c:pt>
                <c:pt idx="688">
                  <c:v>14</c:v>
                </c:pt>
                <c:pt idx="689">
                  <c:v>15</c:v>
                </c:pt>
                <c:pt idx="690">
                  <c:v>16</c:v>
                </c:pt>
                <c:pt idx="691">
                  <c:v>17</c:v>
                </c:pt>
                <c:pt idx="692">
                  <c:v>18</c:v>
                </c:pt>
                <c:pt idx="693">
                  <c:v>19</c:v>
                </c:pt>
                <c:pt idx="694">
                  <c:v>20</c:v>
                </c:pt>
                <c:pt idx="695">
                  <c:v>21</c:v>
                </c:pt>
                <c:pt idx="696">
                  <c:v>22</c:v>
                </c:pt>
                <c:pt idx="697">
                  <c:v>23</c:v>
                </c:pt>
                <c:pt idx="698">
                  <c:v>24</c:v>
                </c:pt>
                <c:pt idx="699">
                  <c:v>25</c:v>
                </c:pt>
                <c:pt idx="700">
                  <c:v>26</c:v>
                </c:pt>
                <c:pt idx="701">
                  <c:v>27</c:v>
                </c:pt>
                <c:pt idx="702">
                  <c:v>28</c:v>
                </c:pt>
                <c:pt idx="703">
                  <c:v>29</c:v>
                </c:pt>
                <c:pt idx="704">
                  <c:v>30</c:v>
                </c:pt>
                <c:pt idx="705">
                  <c:v>31</c:v>
                </c:pt>
                <c:pt idx="706">
                  <c:v>32</c:v>
                </c:pt>
                <c:pt idx="707">
                  <c:v>33</c:v>
                </c:pt>
                <c:pt idx="708">
                  <c:v>34</c:v>
                </c:pt>
                <c:pt idx="709">
                  <c:v>35</c:v>
                </c:pt>
                <c:pt idx="710">
                  <c:v>36</c:v>
                </c:pt>
                <c:pt idx="711">
                  <c:v>37</c:v>
                </c:pt>
                <c:pt idx="712">
                  <c:v>38</c:v>
                </c:pt>
                <c:pt idx="713">
                  <c:v>39</c:v>
                </c:pt>
                <c:pt idx="714">
                  <c:v>40</c:v>
                </c:pt>
                <c:pt idx="715">
                  <c:v>41</c:v>
                </c:pt>
                <c:pt idx="716">
                  <c:v>42</c:v>
                </c:pt>
                <c:pt idx="717">
                  <c:v>43</c:v>
                </c:pt>
                <c:pt idx="718">
                  <c:v>44</c:v>
                </c:pt>
                <c:pt idx="719">
                  <c:v>45</c:v>
                </c:pt>
                <c:pt idx="720">
                  <c:v>1</c:v>
                </c:pt>
                <c:pt idx="721">
                  <c:v>2</c:v>
                </c:pt>
                <c:pt idx="722">
                  <c:v>3</c:v>
                </c:pt>
                <c:pt idx="723">
                  <c:v>4</c:v>
                </c:pt>
                <c:pt idx="724">
                  <c:v>5</c:v>
                </c:pt>
                <c:pt idx="725">
                  <c:v>6</c:v>
                </c:pt>
                <c:pt idx="726">
                  <c:v>7</c:v>
                </c:pt>
                <c:pt idx="727">
                  <c:v>8</c:v>
                </c:pt>
                <c:pt idx="728">
                  <c:v>9</c:v>
                </c:pt>
                <c:pt idx="729">
                  <c:v>10</c:v>
                </c:pt>
                <c:pt idx="730">
                  <c:v>11</c:v>
                </c:pt>
                <c:pt idx="731">
                  <c:v>12</c:v>
                </c:pt>
                <c:pt idx="732">
                  <c:v>13</c:v>
                </c:pt>
                <c:pt idx="733">
                  <c:v>14</c:v>
                </c:pt>
                <c:pt idx="734">
                  <c:v>15</c:v>
                </c:pt>
                <c:pt idx="735">
                  <c:v>16</c:v>
                </c:pt>
                <c:pt idx="736">
                  <c:v>17</c:v>
                </c:pt>
                <c:pt idx="737">
                  <c:v>18</c:v>
                </c:pt>
                <c:pt idx="738">
                  <c:v>19</c:v>
                </c:pt>
                <c:pt idx="739">
                  <c:v>20</c:v>
                </c:pt>
                <c:pt idx="740">
                  <c:v>21</c:v>
                </c:pt>
                <c:pt idx="741">
                  <c:v>22</c:v>
                </c:pt>
                <c:pt idx="742">
                  <c:v>23</c:v>
                </c:pt>
                <c:pt idx="743">
                  <c:v>24</c:v>
                </c:pt>
                <c:pt idx="744">
                  <c:v>25</c:v>
                </c:pt>
                <c:pt idx="745">
                  <c:v>26</c:v>
                </c:pt>
                <c:pt idx="746">
                  <c:v>27</c:v>
                </c:pt>
                <c:pt idx="747">
                  <c:v>28</c:v>
                </c:pt>
                <c:pt idx="748">
                  <c:v>29</c:v>
                </c:pt>
                <c:pt idx="749">
                  <c:v>30</c:v>
                </c:pt>
                <c:pt idx="750">
                  <c:v>31</c:v>
                </c:pt>
                <c:pt idx="751">
                  <c:v>32</c:v>
                </c:pt>
                <c:pt idx="752">
                  <c:v>33</c:v>
                </c:pt>
                <c:pt idx="753">
                  <c:v>34</c:v>
                </c:pt>
                <c:pt idx="754">
                  <c:v>35</c:v>
                </c:pt>
                <c:pt idx="755">
                  <c:v>36</c:v>
                </c:pt>
                <c:pt idx="756">
                  <c:v>37</c:v>
                </c:pt>
                <c:pt idx="757">
                  <c:v>38</c:v>
                </c:pt>
                <c:pt idx="758">
                  <c:v>39</c:v>
                </c:pt>
                <c:pt idx="759">
                  <c:v>40</c:v>
                </c:pt>
                <c:pt idx="760">
                  <c:v>41</c:v>
                </c:pt>
                <c:pt idx="761">
                  <c:v>42</c:v>
                </c:pt>
                <c:pt idx="762">
                  <c:v>43</c:v>
                </c:pt>
                <c:pt idx="763">
                  <c:v>44</c:v>
                </c:pt>
                <c:pt idx="764">
                  <c:v>45</c:v>
                </c:pt>
                <c:pt idx="765">
                  <c:v>1</c:v>
                </c:pt>
                <c:pt idx="766">
                  <c:v>2</c:v>
                </c:pt>
                <c:pt idx="767">
                  <c:v>3</c:v>
                </c:pt>
                <c:pt idx="768">
                  <c:v>4</c:v>
                </c:pt>
                <c:pt idx="769">
                  <c:v>5</c:v>
                </c:pt>
                <c:pt idx="770">
                  <c:v>6</c:v>
                </c:pt>
                <c:pt idx="771">
                  <c:v>7</c:v>
                </c:pt>
                <c:pt idx="772">
                  <c:v>8</c:v>
                </c:pt>
                <c:pt idx="773">
                  <c:v>9</c:v>
                </c:pt>
                <c:pt idx="774">
                  <c:v>10</c:v>
                </c:pt>
                <c:pt idx="775">
                  <c:v>11</c:v>
                </c:pt>
                <c:pt idx="776">
                  <c:v>12</c:v>
                </c:pt>
                <c:pt idx="777">
                  <c:v>13</c:v>
                </c:pt>
                <c:pt idx="778">
                  <c:v>14</c:v>
                </c:pt>
                <c:pt idx="779">
                  <c:v>15</c:v>
                </c:pt>
                <c:pt idx="780">
                  <c:v>16</c:v>
                </c:pt>
                <c:pt idx="781">
                  <c:v>17</c:v>
                </c:pt>
                <c:pt idx="782">
                  <c:v>18</c:v>
                </c:pt>
                <c:pt idx="783">
                  <c:v>19</c:v>
                </c:pt>
                <c:pt idx="784">
                  <c:v>20</c:v>
                </c:pt>
                <c:pt idx="785">
                  <c:v>21</c:v>
                </c:pt>
                <c:pt idx="786">
                  <c:v>22</c:v>
                </c:pt>
                <c:pt idx="787">
                  <c:v>23</c:v>
                </c:pt>
                <c:pt idx="788">
                  <c:v>24</c:v>
                </c:pt>
                <c:pt idx="789">
                  <c:v>25</c:v>
                </c:pt>
                <c:pt idx="790">
                  <c:v>26</c:v>
                </c:pt>
                <c:pt idx="791">
                  <c:v>27</c:v>
                </c:pt>
                <c:pt idx="792">
                  <c:v>28</c:v>
                </c:pt>
                <c:pt idx="793">
                  <c:v>29</c:v>
                </c:pt>
                <c:pt idx="794">
                  <c:v>30</c:v>
                </c:pt>
                <c:pt idx="795">
                  <c:v>31</c:v>
                </c:pt>
                <c:pt idx="796">
                  <c:v>32</c:v>
                </c:pt>
                <c:pt idx="797">
                  <c:v>33</c:v>
                </c:pt>
                <c:pt idx="798">
                  <c:v>34</c:v>
                </c:pt>
                <c:pt idx="799">
                  <c:v>35</c:v>
                </c:pt>
                <c:pt idx="800">
                  <c:v>36</c:v>
                </c:pt>
                <c:pt idx="801">
                  <c:v>37</c:v>
                </c:pt>
                <c:pt idx="802">
                  <c:v>38</c:v>
                </c:pt>
                <c:pt idx="803">
                  <c:v>39</c:v>
                </c:pt>
                <c:pt idx="804">
                  <c:v>40</c:v>
                </c:pt>
                <c:pt idx="805">
                  <c:v>41</c:v>
                </c:pt>
                <c:pt idx="806">
                  <c:v>42</c:v>
                </c:pt>
                <c:pt idx="807">
                  <c:v>43</c:v>
                </c:pt>
                <c:pt idx="808">
                  <c:v>44</c:v>
                </c:pt>
                <c:pt idx="809">
                  <c:v>45</c:v>
                </c:pt>
                <c:pt idx="810">
                  <c:v>1</c:v>
                </c:pt>
                <c:pt idx="811">
                  <c:v>2</c:v>
                </c:pt>
                <c:pt idx="812">
                  <c:v>3</c:v>
                </c:pt>
                <c:pt idx="813">
                  <c:v>4</c:v>
                </c:pt>
                <c:pt idx="814">
                  <c:v>5</c:v>
                </c:pt>
                <c:pt idx="815">
                  <c:v>6</c:v>
                </c:pt>
                <c:pt idx="816">
                  <c:v>7</c:v>
                </c:pt>
                <c:pt idx="817">
                  <c:v>8</c:v>
                </c:pt>
                <c:pt idx="818">
                  <c:v>9</c:v>
                </c:pt>
                <c:pt idx="819">
                  <c:v>10</c:v>
                </c:pt>
                <c:pt idx="820">
                  <c:v>11</c:v>
                </c:pt>
                <c:pt idx="821">
                  <c:v>12</c:v>
                </c:pt>
                <c:pt idx="822">
                  <c:v>13</c:v>
                </c:pt>
                <c:pt idx="823">
                  <c:v>14</c:v>
                </c:pt>
                <c:pt idx="824">
                  <c:v>15</c:v>
                </c:pt>
                <c:pt idx="825">
                  <c:v>16</c:v>
                </c:pt>
                <c:pt idx="826">
                  <c:v>17</c:v>
                </c:pt>
                <c:pt idx="827">
                  <c:v>18</c:v>
                </c:pt>
                <c:pt idx="828">
                  <c:v>19</c:v>
                </c:pt>
                <c:pt idx="829">
                  <c:v>20</c:v>
                </c:pt>
                <c:pt idx="830">
                  <c:v>21</c:v>
                </c:pt>
                <c:pt idx="831">
                  <c:v>22</c:v>
                </c:pt>
                <c:pt idx="832">
                  <c:v>23</c:v>
                </c:pt>
                <c:pt idx="833">
                  <c:v>24</c:v>
                </c:pt>
                <c:pt idx="834">
                  <c:v>25</c:v>
                </c:pt>
                <c:pt idx="835">
                  <c:v>26</c:v>
                </c:pt>
                <c:pt idx="836">
                  <c:v>27</c:v>
                </c:pt>
                <c:pt idx="837">
                  <c:v>28</c:v>
                </c:pt>
                <c:pt idx="838">
                  <c:v>29</c:v>
                </c:pt>
                <c:pt idx="839">
                  <c:v>30</c:v>
                </c:pt>
                <c:pt idx="840">
                  <c:v>31</c:v>
                </c:pt>
                <c:pt idx="841">
                  <c:v>32</c:v>
                </c:pt>
                <c:pt idx="842">
                  <c:v>33</c:v>
                </c:pt>
                <c:pt idx="843">
                  <c:v>34</c:v>
                </c:pt>
                <c:pt idx="844">
                  <c:v>35</c:v>
                </c:pt>
                <c:pt idx="845">
                  <c:v>36</c:v>
                </c:pt>
                <c:pt idx="846">
                  <c:v>37</c:v>
                </c:pt>
                <c:pt idx="847">
                  <c:v>38</c:v>
                </c:pt>
                <c:pt idx="848">
                  <c:v>39</c:v>
                </c:pt>
                <c:pt idx="849">
                  <c:v>40</c:v>
                </c:pt>
                <c:pt idx="850">
                  <c:v>41</c:v>
                </c:pt>
                <c:pt idx="851">
                  <c:v>42</c:v>
                </c:pt>
                <c:pt idx="852">
                  <c:v>43</c:v>
                </c:pt>
                <c:pt idx="853">
                  <c:v>44</c:v>
                </c:pt>
                <c:pt idx="854">
                  <c:v>45</c:v>
                </c:pt>
                <c:pt idx="855">
                  <c:v>1</c:v>
                </c:pt>
                <c:pt idx="856">
                  <c:v>2</c:v>
                </c:pt>
                <c:pt idx="857">
                  <c:v>3</c:v>
                </c:pt>
                <c:pt idx="858">
                  <c:v>4</c:v>
                </c:pt>
                <c:pt idx="859">
                  <c:v>5</c:v>
                </c:pt>
                <c:pt idx="860">
                  <c:v>6</c:v>
                </c:pt>
                <c:pt idx="861">
                  <c:v>7</c:v>
                </c:pt>
                <c:pt idx="862">
                  <c:v>8</c:v>
                </c:pt>
                <c:pt idx="863">
                  <c:v>9</c:v>
                </c:pt>
                <c:pt idx="864">
                  <c:v>10</c:v>
                </c:pt>
                <c:pt idx="865">
                  <c:v>11</c:v>
                </c:pt>
                <c:pt idx="866">
                  <c:v>12</c:v>
                </c:pt>
                <c:pt idx="867">
                  <c:v>13</c:v>
                </c:pt>
                <c:pt idx="868">
                  <c:v>14</c:v>
                </c:pt>
                <c:pt idx="869">
                  <c:v>15</c:v>
                </c:pt>
                <c:pt idx="870">
                  <c:v>16</c:v>
                </c:pt>
                <c:pt idx="871">
                  <c:v>17</c:v>
                </c:pt>
                <c:pt idx="872">
                  <c:v>18</c:v>
                </c:pt>
                <c:pt idx="873">
                  <c:v>19</c:v>
                </c:pt>
                <c:pt idx="874">
                  <c:v>20</c:v>
                </c:pt>
                <c:pt idx="875">
                  <c:v>21</c:v>
                </c:pt>
                <c:pt idx="876">
                  <c:v>22</c:v>
                </c:pt>
                <c:pt idx="877">
                  <c:v>23</c:v>
                </c:pt>
                <c:pt idx="878">
                  <c:v>24</c:v>
                </c:pt>
                <c:pt idx="879">
                  <c:v>25</c:v>
                </c:pt>
                <c:pt idx="880">
                  <c:v>26</c:v>
                </c:pt>
                <c:pt idx="881">
                  <c:v>27</c:v>
                </c:pt>
                <c:pt idx="882">
                  <c:v>28</c:v>
                </c:pt>
                <c:pt idx="883">
                  <c:v>29</c:v>
                </c:pt>
                <c:pt idx="884">
                  <c:v>30</c:v>
                </c:pt>
                <c:pt idx="885">
                  <c:v>31</c:v>
                </c:pt>
                <c:pt idx="886">
                  <c:v>32</c:v>
                </c:pt>
                <c:pt idx="887">
                  <c:v>33</c:v>
                </c:pt>
                <c:pt idx="888">
                  <c:v>34</c:v>
                </c:pt>
                <c:pt idx="889">
                  <c:v>35</c:v>
                </c:pt>
                <c:pt idx="890">
                  <c:v>36</c:v>
                </c:pt>
                <c:pt idx="891">
                  <c:v>37</c:v>
                </c:pt>
                <c:pt idx="892">
                  <c:v>38</c:v>
                </c:pt>
                <c:pt idx="893">
                  <c:v>39</c:v>
                </c:pt>
                <c:pt idx="894">
                  <c:v>40</c:v>
                </c:pt>
                <c:pt idx="895">
                  <c:v>41</c:v>
                </c:pt>
                <c:pt idx="896">
                  <c:v>42</c:v>
                </c:pt>
                <c:pt idx="897">
                  <c:v>43</c:v>
                </c:pt>
                <c:pt idx="898">
                  <c:v>44</c:v>
                </c:pt>
                <c:pt idx="899">
                  <c:v>45</c:v>
                </c:pt>
                <c:pt idx="900">
                  <c:v>1</c:v>
                </c:pt>
                <c:pt idx="901">
                  <c:v>2</c:v>
                </c:pt>
                <c:pt idx="902">
                  <c:v>3</c:v>
                </c:pt>
                <c:pt idx="903">
                  <c:v>4</c:v>
                </c:pt>
                <c:pt idx="904">
                  <c:v>5</c:v>
                </c:pt>
                <c:pt idx="905">
                  <c:v>6</c:v>
                </c:pt>
                <c:pt idx="906">
                  <c:v>7</c:v>
                </c:pt>
                <c:pt idx="907">
                  <c:v>8</c:v>
                </c:pt>
                <c:pt idx="908">
                  <c:v>9</c:v>
                </c:pt>
                <c:pt idx="909">
                  <c:v>10</c:v>
                </c:pt>
                <c:pt idx="910">
                  <c:v>11</c:v>
                </c:pt>
                <c:pt idx="911">
                  <c:v>12</c:v>
                </c:pt>
                <c:pt idx="912">
                  <c:v>13</c:v>
                </c:pt>
                <c:pt idx="913">
                  <c:v>14</c:v>
                </c:pt>
                <c:pt idx="914">
                  <c:v>15</c:v>
                </c:pt>
                <c:pt idx="915">
                  <c:v>16</c:v>
                </c:pt>
                <c:pt idx="916">
                  <c:v>17</c:v>
                </c:pt>
                <c:pt idx="917">
                  <c:v>18</c:v>
                </c:pt>
                <c:pt idx="918">
                  <c:v>19</c:v>
                </c:pt>
                <c:pt idx="919">
                  <c:v>20</c:v>
                </c:pt>
                <c:pt idx="920">
                  <c:v>21</c:v>
                </c:pt>
                <c:pt idx="921">
                  <c:v>22</c:v>
                </c:pt>
                <c:pt idx="922">
                  <c:v>23</c:v>
                </c:pt>
                <c:pt idx="923">
                  <c:v>24</c:v>
                </c:pt>
                <c:pt idx="924">
                  <c:v>25</c:v>
                </c:pt>
                <c:pt idx="925">
                  <c:v>26</c:v>
                </c:pt>
                <c:pt idx="926">
                  <c:v>27</c:v>
                </c:pt>
                <c:pt idx="927">
                  <c:v>28</c:v>
                </c:pt>
                <c:pt idx="928">
                  <c:v>29</c:v>
                </c:pt>
                <c:pt idx="929">
                  <c:v>30</c:v>
                </c:pt>
                <c:pt idx="930">
                  <c:v>31</c:v>
                </c:pt>
                <c:pt idx="931">
                  <c:v>32</c:v>
                </c:pt>
                <c:pt idx="932">
                  <c:v>33</c:v>
                </c:pt>
                <c:pt idx="933">
                  <c:v>34</c:v>
                </c:pt>
                <c:pt idx="934">
                  <c:v>35</c:v>
                </c:pt>
                <c:pt idx="935">
                  <c:v>36</c:v>
                </c:pt>
                <c:pt idx="936">
                  <c:v>37</c:v>
                </c:pt>
                <c:pt idx="937">
                  <c:v>38</c:v>
                </c:pt>
                <c:pt idx="938">
                  <c:v>39</c:v>
                </c:pt>
                <c:pt idx="939">
                  <c:v>40</c:v>
                </c:pt>
                <c:pt idx="940">
                  <c:v>41</c:v>
                </c:pt>
                <c:pt idx="941">
                  <c:v>42</c:v>
                </c:pt>
                <c:pt idx="942">
                  <c:v>43</c:v>
                </c:pt>
                <c:pt idx="943">
                  <c:v>44</c:v>
                </c:pt>
                <c:pt idx="944">
                  <c:v>45</c:v>
                </c:pt>
                <c:pt idx="945">
                  <c:v>1</c:v>
                </c:pt>
                <c:pt idx="946">
                  <c:v>2</c:v>
                </c:pt>
                <c:pt idx="947">
                  <c:v>3</c:v>
                </c:pt>
                <c:pt idx="948">
                  <c:v>4</c:v>
                </c:pt>
                <c:pt idx="949">
                  <c:v>5</c:v>
                </c:pt>
                <c:pt idx="950">
                  <c:v>6</c:v>
                </c:pt>
                <c:pt idx="951">
                  <c:v>7</c:v>
                </c:pt>
                <c:pt idx="952">
                  <c:v>8</c:v>
                </c:pt>
                <c:pt idx="953">
                  <c:v>9</c:v>
                </c:pt>
                <c:pt idx="954">
                  <c:v>10</c:v>
                </c:pt>
                <c:pt idx="955">
                  <c:v>11</c:v>
                </c:pt>
                <c:pt idx="956">
                  <c:v>12</c:v>
                </c:pt>
                <c:pt idx="957">
                  <c:v>13</c:v>
                </c:pt>
                <c:pt idx="958">
                  <c:v>14</c:v>
                </c:pt>
                <c:pt idx="959">
                  <c:v>15</c:v>
                </c:pt>
                <c:pt idx="960">
                  <c:v>16</c:v>
                </c:pt>
                <c:pt idx="961">
                  <c:v>17</c:v>
                </c:pt>
                <c:pt idx="962">
                  <c:v>18</c:v>
                </c:pt>
                <c:pt idx="963">
                  <c:v>19</c:v>
                </c:pt>
                <c:pt idx="964">
                  <c:v>20</c:v>
                </c:pt>
                <c:pt idx="965">
                  <c:v>21</c:v>
                </c:pt>
                <c:pt idx="966">
                  <c:v>22</c:v>
                </c:pt>
                <c:pt idx="967">
                  <c:v>23</c:v>
                </c:pt>
                <c:pt idx="968">
                  <c:v>24</c:v>
                </c:pt>
                <c:pt idx="969">
                  <c:v>25</c:v>
                </c:pt>
                <c:pt idx="970">
                  <c:v>26</c:v>
                </c:pt>
                <c:pt idx="971">
                  <c:v>27</c:v>
                </c:pt>
                <c:pt idx="972">
                  <c:v>28</c:v>
                </c:pt>
                <c:pt idx="973">
                  <c:v>29</c:v>
                </c:pt>
                <c:pt idx="974">
                  <c:v>30</c:v>
                </c:pt>
                <c:pt idx="975">
                  <c:v>31</c:v>
                </c:pt>
                <c:pt idx="976">
                  <c:v>32</c:v>
                </c:pt>
                <c:pt idx="977">
                  <c:v>33</c:v>
                </c:pt>
                <c:pt idx="978">
                  <c:v>34</c:v>
                </c:pt>
                <c:pt idx="979">
                  <c:v>35</c:v>
                </c:pt>
                <c:pt idx="980">
                  <c:v>36</c:v>
                </c:pt>
                <c:pt idx="981">
                  <c:v>37</c:v>
                </c:pt>
                <c:pt idx="982">
                  <c:v>38</c:v>
                </c:pt>
                <c:pt idx="983">
                  <c:v>39</c:v>
                </c:pt>
                <c:pt idx="984">
                  <c:v>40</c:v>
                </c:pt>
                <c:pt idx="985">
                  <c:v>41</c:v>
                </c:pt>
                <c:pt idx="986">
                  <c:v>42</c:v>
                </c:pt>
                <c:pt idx="987">
                  <c:v>43</c:v>
                </c:pt>
                <c:pt idx="988">
                  <c:v>44</c:v>
                </c:pt>
                <c:pt idx="989">
                  <c:v>45</c:v>
                </c:pt>
                <c:pt idx="990">
                  <c:v>1</c:v>
                </c:pt>
                <c:pt idx="991">
                  <c:v>2</c:v>
                </c:pt>
                <c:pt idx="992">
                  <c:v>3</c:v>
                </c:pt>
                <c:pt idx="993">
                  <c:v>4</c:v>
                </c:pt>
                <c:pt idx="994">
                  <c:v>5</c:v>
                </c:pt>
                <c:pt idx="995">
                  <c:v>6</c:v>
                </c:pt>
                <c:pt idx="996">
                  <c:v>7</c:v>
                </c:pt>
                <c:pt idx="997">
                  <c:v>8</c:v>
                </c:pt>
                <c:pt idx="998">
                  <c:v>9</c:v>
                </c:pt>
                <c:pt idx="999">
                  <c:v>10</c:v>
                </c:pt>
                <c:pt idx="1000">
                  <c:v>11</c:v>
                </c:pt>
                <c:pt idx="1001">
                  <c:v>12</c:v>
                </c:pt>
                <c:pt idx="1002">
                  <c:v>13</c:v>
                </c:pt>
                <c:pt idx="1003">
                  <c:v>14</c:v>
                </c:pt>
                <c:pt idx="1004">
                  <c:v>15</c:v>
                </c:pt>
                <c:pt idx="1005">
                  <c:v>16</c:v>
                </c:pt>
                <c:pt idx="1006">
                  <c:v>17</c:v>
                </c:pt>
                <c:pt idx="1007">
                  <c:v>18</c:v>
                </c:pt>
                <c:pt idx="1008">
                  <c:v>19</c:v>
                </c:pt>
                <c:pt idx="1009">
                  <c:v>20</c:v>
                </c:pt>
                <c:pt idx="1010">
                  <c:v>21</c:v>
                </c:pt>
                <c:pt idx="1011">
                  <c:v>22</c:v>
                </c:pt>
                <c:pt idx="1012">
                  <c:v>23</c:v>
                </c:pt>
                <c:pt idx="1013">
                  <c:v>24</c:v>
                </c:pt>
                <c:pt idx="1014">
                  <c:v>25</c:v>
                </c:pt>
                <c:pt idx="1015">
                  <c:v>26</c:v>
                </c:pt>
                <c:pt idx="1016">
                  <c:v>27</c:v>
                </c:pt>
                <c:pt idx="1017">
                  <c:v>28</c:v>
                </c:pt>
                <c:pt idx="1018">
                  <c:v>29</c:v>
                </c:pt>
                <c:pt idx="1019">
                  <c:v>30</c:v>
                </c:pt>
                <c:pt idx="1020">
                  <c:v>31</c:v>
                </c:pt>
                <c:pt idx="1021">
                  <c:v>32</c:v>
                </c:pt>
                <c:pt idx="1022">
                  <c:v>33</c:v>
                </c:pt>
                <c:pt idx="1023">
                  <c:v>34</c:v>
                </c:pt>
                <c:pt idx="1024">
                  <c:v>35</c:v>
                </c:pt>
                <c:pt idx="1025">
                  <c:v>36</c:v>
                </c:pt>
                <c:pt idx="1026">
                  <c:v>37</c:v>
                </c:pt>
                <c:pt idx="1027">
                  <c:v>38</c:v>
                </c:pt>
                <c:pt idx="1028">
                  <c:v>39</c:v>
                </c:pt>
                <c:pt idx="1029">
                  <c:v>40</c:v>
                </c:pt>
                <c:pt idx="1030">
                  <c:v>41</c:v>
                </c:pt>
                <c:pt idx="1031">
                  <c:v>42</c:v>
                </c:pt>
                <c:pt idx="1032">
                  <c:v>43</c:v>
                </c:pt>
                <c:pt idx="1033">
                  <c:v>44</c:v>
                </c:pt>
                <c:pt idx="1034">
                  <c:v>45</c:v>
                </c:pt>
                <c:pt idx="1035">
                  <c:v>1</c:v>
                </c:pt>
                <c:pt idx="1036">
                  <c:v>2</c:v>
                </c:pt>
                <c:pt idx="1037">
                  <c:v>3</c:v>
                </c:pt>
                <c:pt idx="1038">
                  <c:v>4</c:v>
                </c:pt>
                <c:pt idx="1039">
                  <c:v>5</c:v>
                </c:pt>
                <c:pt idx="1040">
                  <c:v>6</c:v>
                </c:pt>
                <c:pt idx="1041">
                  <c:v>7</c:v>
                </c:pt>
                <c:pt idx="1042">
                  <c:v>8</c:v>
                </c:pt>
                <c:pt idx="1043">
                  <c:v>9</c:v>
                </c:pt>
                <c:pt idx="1044">
                  <c:v>10</c:v>
                </c:pt>
                <c:pt idx="1045">
                  <c:v>11</c:v>
                </c:pt>
                <c:pt idx="1046">
                  <c:v>12</c:v>
                </c:pt>
                <c:pt idx="1047">
                  <c:v>13</c:v>
                </c:pt>
                <c:pt idx="1048">
                  <c:v>14</c:v>
                </c:pt>
                <c:pt idx="1049">
                  <c:v>15</c:v>
                </c:pt>
                <c:pt idx="1050">
                  <c:v>16</c:v>
                </c:pt>
                <c:pt idx="1051">
                  <c:v>17</c:v>
                </c:pt>
                <c:pt idx="1052">
                  <c:v>18</c:v>
                </c:pt>
                <c:pt idx="1053">
                  <c:v>19</c:v>
                </c:pt>
                <c:pt idx="1054">
                  <c:v>20</c:v>
                </c:pt>
                <c:pt idx="1055">
                  <c:v>21</c:v>
                </c:pt>
                <c:pt idx="1056">
                  <c:v>22</c:v>
                </c:pt>
                <c:pt idx="1057">
                  <c:v>23</c:v>
                </c:pt>
                <c:pt idx="1058">
                  <c:v>24</c:v>
                </c:pt>
                <c:pt idx="1059">
                  <c:v>25</c:v>
                </c:pt>
                <c:pt idx="1060">
                  <c:v>26</c:v>
                </c:pt>
                <c:pt idx="1061">
                  <c:v>27</c:v>
                </c:pt>
                <c:pt idx="1062">
                  <c:v>28</c:v>
                </c:pt>
                <c:pt idx="1063">
                  <c:v>29</c:v>
                </c:pt>
                <c:pt idx="1064">
                  <c:v>30</c:v>
                </c:pt>
                <c:pt idx="1065">
                  <c:v>31</c:v>
                </c:pt>
                <c:pt idx="1066">
                  <c:v>32</c:v>
                </c:pt>
                <c:pt idx="1067">
                  <c:v>33</c:v>
                </c:pt>
                <c:pt idx="1068">
                  <c:v>34</c:v>
                </c:pt>
                <c:pt idx="1069">
                  <c:v>35</c:v>
                </c:pt>
                <c:pt idx="1070">
                  <c:v>36</c:v>
                </c:pt>
                <c:pt idx="1071">
                  <c:v>37</c:v>
                </c:pt>
                <c:pt idx="1072">
                  <c:v>38</c:v>
                </c:pt>
                <c:pt idx="1073">
                  <c:v>39</c:v>
                </c:pt>
                <c:pt idx="1074">
                  <c:v>40</c:v>
                </c:pt>
                <c:pt idx="1075">
                  <c:v>41</c:v>
                </c:pt>
                <c:pt idx="1076">
                  <c:v>42</c:v>
                </c:pt>
                <c:pt idx="1077">
                  <c:v>43</c:v>
                </c:pt>
                <c:pt idx="1078">
                  <c:v>44</c:v>
                </c:pt>
                <c:pt idx="1079">
                  <c:v>45</c:v>
                </c:pt>
                <c:pt idx="1080">
                  <c:v>1</c:v>
                </c:pt>
                <c:pt idx="1081">
                  <c:v>2</c:v>
                </c:pt>
                <c:pt idx="1082">
                  <c:v>3</c:v>
                </c:pt>
                <c:pt idx="1083">
                  <c:v>4</c:v>
                </c:pt>
                <c:pt idx="1084">
                  <c:v>5</c:v>
                </c:pt>
                <c:pt idx="1085">
                  <c:v>6</c:v>
                </c:pt>
                <c:pt idx="1086">
                  <c:v>7</c:v>
                </c:pt>
                <c:pt idx="1087">
                  <c:v>8</c:v>
                </c:pt>
                <c:pt idx="1088">
                  <c:v>9</c:v>
                </c:pt>
                <c:pt idx="1089">
                  <c:v>10</c:v>
                </c:pt>
                <c:pt idx="1090">
                  <c:v>11</c:v>
                </c:pt>
                <c:pt idx="1091">
                  <c:v>12</c:v>
                </c:pt>
                <c:pt idx="1092">
                  <c:v>13</c:v>
                </c:pt>
                <c:pt idx="1093">
                  <c:v>14</c:v>
                </c:pt>
                <c:pt idx="1094">
                  <c:v>15</c:v>
                </c:pt>
                <c:pt idx="1095">
                  <c:v>16</c:v>
                </c:pt>
                <c:pt idx="1096">
                  <c:v>17</c:v>
                </c:pt>
                <c:pt idx="1097">
                  <c:v>18</c:v>
                </c:pt>
                <c:pt idx="1098">
                  <c:v>19</c:v>
                </c:pt>
                <c:pt idx="1099">
                  <c:v>20</c:v>
                </c:pt>
                <c:pt idx="1100">
                  <c:v>21</c:v>
                </c:pt>
                <c:pt idx="1101">
                  <c:v>22</c:v>
                </c:pt>
                <c:pt idx="1102">
                  <c:v>23</c:v>
                </c:pt>
                <c:pt idx="1103">
                  <c:v>24</c:v>
                </c:pt>
                <c:pt idx="1104">
                  <c:v>25</c:v>
                </c:pt>
                <c:pt idx="1105">
                  <c:v>26</c:v>
                </c:pt>
                <c:pt idx="1106">
                  <c:v>27</c:v>
                </c:pt>
                <c:pt idx="1107">
                  <c:v>28</c:v>
                </c:pt>
                <c:pt idx="1108">
                  <c:v>29</c:v>
                </c:pt>
                <c:pt idx="1109">
                  <c:v>30</c:v>
                </c:pt>
                <c:pt idx="1110">
                  <c:v>31</c:v>
                </c:pt>
                <c:pt idx="1111">
                  <c:v>32</c:v>
                </c:pt>
                <c:pt idx="1112">
                  <c:v>33</c:v>
                </c:pt>
                <c:pt idx="1113">
                  <c:v>34</c:v>
                </c:pt>
                <c:pt idx="1114">
                  <c:v>35</c:v>
                </c:pt>
                <c:pt idx="1115">
                  <c:v>36</c:v>
                </c:pt>
                <c:pt idx="1116">
                  <c:v>37</c:v>
                </c:pt>
                <c:pt idx="1117">
                  <c:v>38</c:v>
                </c:pt>
                <c:pt idx="1118">
                  <c:v>39</c:v>
                </c:pt>
                <c:pt idx="1119">
                  <c:v>40</c:v>
                </c:pt>
                <c:pt idx="1120">
                  <c:v>41</c:v>
                </c:pt>
                <c:pt idx="1121">
                  <c:v>42</c:v>
                </c:pt>
                <c:pt idx="1122">
                  <c:v>43</c:v>
                </c:pt>
                <c:pt idx="1123">
                  <c:v>44</c:v>
                </c:pt>
                <c:pt idx="1124">
                  <c:v>45</c:v>
                </c:pt>
                <c:pt idx="1125">
                  <c:v>1</c:v>
                </c:pt>
                <c:pt idx="1126">
                  <c:v>2</c:v>
                </c:pt>
                <c:pt idx="1127">
                  <c:v>3</c:v>
                </c:pt>
                <c:pt idx="1128">
                  <c:v>4</c:v>
                </c:pt>
                <c:pt idx="1129">
                  <c:v>5</c:v>
                </c:pt>
                <c:pt idx="1130">
                  <c:v>6</c:v>
                </c:pt>
                <c:pt idx="1131">
                  <c:v>7</c:v>
                </c:pt>
                <c:pt idx="1132">
                  <c:v>8</c:v>
                </c:pt>
                <c:pt idx="1133">
                  <c:v>9</c:v>
                </c:pt>
                <c:pt idx="1134">
                  <c:v>10</c:v>
                </c:pt>
                <c:pt idx="1135">
                  <c:v>11</c:v>
                </c:pt>
                <c:pt idx="1136">
                  <c:v>12</c:v>
                </c:pt>
                <c:pt idx="1137">
                  <c:v>13</c:v>
                </c:pt>
                <c:pt idx="1138">
                  <c:v>14</c:v>
                </c:pt>
                <c:pt idx="1139">
                  <c:v>15</c:v>
                </c:pt>
                <c:pt idx="1140">
                  <c:v>16</c:v>
                </c:pt>
                <c:pt idx="1141">
                  <c:v>17</c:v>
                </c:pt>
                <c:pt idx="1142">
                  <c:v>18</c:v>
                </c:pt>
                <c:pt idx="1143">
                  <c:v>19</c:v>
                </c:pt>
                <c:pt idx="1144">
                  <c:v>20</c:v>
                </c:pt>
                <c:pt idx="1145">
                  <c:v>21</c:v>
                </c:pt>
                <c:pt idx="1146">
                  <c:v>22</c:v>
                </c:pt>
                <c:pt idx="1147">
                  <c:v>23</c:v>
                </c:pt>
                <c:pt idx="1148">
                  <c:v>24</c:v>
                </c:pt>
                <c:pt idx="1149">
                  <c:v>25</c:v>
                </c:pt>
                <c:pt idx="1150">
                  <c:v>26</c:v>
                </c:pt>
                <c:pt idx="1151">
                  <c:v>27</c:v>
                </c:pt>
                <c:pt idx="1152">
                  <c:v>28</c:v>
                </c:pt>
                <c:pt idx="1153">
                  <c:v>29</c:v>
                </c:pt>
                <c:pt idx="1154">
                  <c:v>30</c:v>
                </c:pt>
                <c:pt idx="1155">
                  <c:v>31</c:v>
                </c:pt>
                <c:pt idx="1156">
                  <c:v>32</c:v>
                </c:pt>
                <c:pt idx="1157">
                  <c:v>33</c:v>
                </c:pt>
                <c:pt idx="1158">
                  <c:v>34</c:v>
                </c:pt>
                <c:pt idx="1159">
                  <c:v>35</c:v>
                </c:pt>
                <c:pt idx="1160">
                  <c:v>36</c:v>
                </c:pt>
                <c:pt idx="1161">
                  <c:v>37</c:v>
                </c:pt>
                <c:pt idx="1162">
                  <c:v>38</c:v>
                </c:pt>
                <c:pt idx="1163">
                  <c:v>39</c:v>
                </c:pt>
                <c:pt idx="1164">
                  <c:v>40</c:v>
                </c:pt>
                <c:pt idx="1165">
                  <c:v>41</c:v>
                </c:pt>
                <c:pt idx="1166">
                  <c:v>42</c:v>
                </c:pt>
                <c:pt idx="1167">
                  <c:v>43</c:v>
                </c:pt>
                <c:pt idx="1168">
                  <c:v>44</c:v>
                </c:pt>
                <c:pt idx="1169">
                  <c:v>45</c:v>
                </c:pt>
                <c:pt idx="1170">
                  <c:v>1</c:v>
                </c:pt>
                <c:pt idx="1171">
                  <c:v>2</c:v>
                </c:pt>
                <c:pt idx="1172">
                  <c:v>3</c:v>
                </c:pt>
                <c:pt idx="1173">
                  <c:v>4</c:v>
                </c:pt>
                <c:pt idx="1174">
                  <c:v>5</c:v>
                </c:pt>
                <c:pt idx="1175">
                  <c:v>6</c:v>
                </c:pt>
                <c:pt idx="1176">
                  <c:v>7</c:v>
                </c:pt>
                <c:pt idx="1177">
                  <c:v>8</c:v>
                </c:pt>
                <c:pt idx="1178">
                  <c:v>9</c:v>
                </c:pt>
                <c:pt idx="1179">
                  <c:v>10</c:v>
                </c:pt>
                <c:pt idx="1180">
                  <c:v>11</c:v>
                </c:pt>
                <c:pt idx="1181">
                  <c:v>12</c:v>
                </c:pt>
                <c:pt idx="1182">
                  <c:v>13</c:v>
                </c:pt>
                <c:pt idx="1183">
                  <c:v>14</c:v>
                </c:pt>
                <c:pt idx="1184">
                  <c:v>15</c:v>
                </c:pt>
                <c:pt idx="1185">
                  <c:v>16</c:v>
                </c:pt>
                <c:pt idx="1186">
                  <c:v>17</c:v>
                </c:pt>
                <c:pt idx="1187">
                  <c:v>18</c:v>
                </c:pt>
                <c:pt idx="1188">
                  <c:v>19</c:v>
                </c:pt>
                <c:pt idx="1189">
                  <c:v>20</c:v>
                </c:pt>
                <c:pt idx="1190">
                  <c:v>21</c:v>
                </c:pt>
                <c:pt idx="1191">
                  <c:v>22</c:v>
                </c:pt>
                <c:pt idx="1192">
                  <c:v>23</c:v>
                </c:pt>
                <c:pt idx="1193">
                  <c:v>24</c:v>
                </c:pt>
                <c:pt idx="1194">
                  <c:v>25</c:v>
                </c:pt>
                <c:pt idx="1195">
                  <c:v>26</c:v>
                </c:pt>
                <c:pt idx="1196">
                  <c:v>27</c:v>
                </c:pt>
                <c:pt idx="1197">
                  <c:v>28</c:v>
                </c:pt>
                <c:pt idx="1198">
                  <c:v>29</c:v>
                </c:pt>
                <c:pt idx="1199">
                  <c:v>30</c:v>
                </c:pt>
                <c:pt idx="1200">
                  <c:v>31</c:v>
                </c:pt>
                <c:pt idx="1201">
                  <c:v>32</c:v>
                </c:pt>
                <c:pt idx="1202">
                  <c:v>33</c:v>
                </c:pt>
                <c:pt idx="1203">
                  <c:v>34</c:v>
                </c:pt>
                <c:pt idx="1204">
                  <c:v>35</c:v>
                </c:pt>
                <c:pt idx="1205">
                  <c:v>36</c:v>
                </c:pt>
                <c:pt idx="1206">
                  <c:v>37</c:v>
                </c:pt>
                <c:pt idx="1207">
                  <c:v>38</c:v>
                </c:pt>
                <c:pt idx="1208">
                  <c:v>39</c:v>
                </c:pt>
                <c:pt idx="1209">
                  <c:v>40</c:v>
                </c:pt>
                <c:pt idx="1210">
                  <c:v>41</c:v>
                </c:pt>
                <c:pt idx="1211">
                  <c:v>42</c:v>
                </c:pt>
                <c:pt idx="1212">
                  <c:v>43</c:v>
                </c:pt>
                <c:pt idx="1213">
                  <c:v>44</c:v>
                </c:pt>
                <c:pt idx="1214">
                  <c:v>45</c:v>
                </c:pt>
                <c:pt idx="1215">
                  <c:v>1</c:v>
                </c:pt>
                <c:pt idx="1216">
                  <c:v>2</c:v>
                </c:pt>
                <c:pt idx="1217">
                  <c:v>3</c:v>
                </c:pt>
                <c:pt idx="1218">
                  <c:v>4</c:v>
                </c:pt>
                <c:pt idx="1219">
                  <c:v>5</c:v>
                </c:pt>
                <c:pt idx="1220">
                  <c:v>6</c:v>
                </c:pt>
                <c:pt idx="1221">
                  <c:v>7</c:v>
                </c:pt>
                <c:pt idx="1222">
                  <c:v>8</c:v>
                </c:pt>
                <c:pt idx="1223">
                  <c:v>9</c:v>
                </c:pt>
                <c:pt idx="1224">
                  <c:v>10</c:v>
                </c:pt>
                <c:pt idx="1225">
                  <c:v>11</c:v>
                </c:pt>
                <c:pt idx="1226">
                  <c:v>12</c:v>
                </c:pt>
                <c:pt idx="1227">
                  <c:v>13</c:v>
                </c:pt>
                <c:pt idx="1228">
                  <c:v>14</c:v>
                </c:pt>
                <c:pt idx="1229">
                  <c:v>15</c:v>
                </c:pt>
                <c:pt idx="1230">
                  <c:v>16</c:v>
                </c:pt>
                <c:pt idx="1231">
                  <c:v>17</c:v>
                </c:pt>
                <c:pt idx="1232">
                  <c:v>18</c:v>
                </c:pt>
                <c:pt idx="1233">
                  <c:v>19</c:v>
                </c:pt>
                <c:pt idx="1234">
                  <c:v>20</c:v>
                </c:pt>
                <c:pt idx="1235">
                  <c:v>21</c:v>
                </c:pt>
                <c:pt idx="1236">
                  <c:v>22</c:v>
                </c:pt>
                <c:pt idx="1237">
                  <c:v>23</c:v>
                </c:pt>
                <c:pt idx="1238">
                  <c:v>24</c:v>
                </c:pt>
                <c:pt idx="1239">
                  <c:v>25</c:v>
                </c:pt>
                <c:pt idx="1240">
                  <c:v>26</c:v>
                </c:pt>
                <c:pt idx="1241">
                  <c:v>27</c:v>
                </c:pt>
                <c:pt idx="1242">
                  <c:v>28</c:v>
                </c:pt>
                <c:pt idx="1243">
                  <c:v>29</c:v>
                </c:pt>
                <c:pt idx="1244">
                  <c:v>30</c:v>
                </c:pt>
                <c:pt idx="1245">
                  <c:v>31</c:v>
                </c:pt>
                <c:pt idx="1246">
                  <c:v>32</c:v>
                </c:pt>
                <c:pt idx="1247">
                  <c:v>33</c:v>
                </c:pt>
                <c:pt idx="1248">
                  <c:v>34</c:v>
                </c:pt>
                <c:pt idx="1249">
                  <c:v>35</c:v>
                </c:pt>
                <c:pt idx="1250">
                  <c:v>36</c:v>
                </c:pt>
                <c:pt idx="1251">
                  <c:v>37</c:v>
                </c:pt>
                <c:pt idx="1252">
                  <c:v>38</c:v>
                </c:pt>
                <c:pt idx="1253">
                  <c:v>39</c:v>
                </c:pt>
                <c:pt idx="1254">
                  <c:v>40</c:v>
                </c:pt>
                <c:pt idx="1255">
                  <c:v>41</c:v>
                </c:pt>
                <c:pt idx="1256">
                  <c:v>42</c:v>
                </c:pt>
                <c:pt idx="1257">
                  <c:v>43</c:v>
                </c:pt>
                <c:pt idx="1258">
                  <c:v>44</c:v>
                </c:pt>
                <c:pt idx="1259">
                  <c:v>45</c:v>
                </c:pt>
                <c:pt idx="1260">
                  <c:v>1</c:v>
                </c:pt>
                <c:pt idx="1261">
                  <c:v>2</c:v>
                </c:pt>
                <c:pt idx="1262">
                  <c:v>3</c:v>
                </c:pt>
                <c:pt idx="1263">
                  <c:v>4</c:v>
                </c:pt>
                <c:pt idx="1264">
                  <c:v>5</c:v>
                </c:pt>
                <c:pt idx="1265">
                  <c:v>6</c:v>
                </c:pt>
                <c:pt idx="1266">
                  <c:v>7</c:v>
                </c:pt>
                <c:pt idx="1267">
                  <c:v>8</c:v>
                </c:pt>
                <c:pt idx="1268">
                  <c:v>9</c:v>
                </c:pt>
                <c:pt idx="1269">
                  <c:v>10</c:v>
                </c:pt>
                <c:pt idx="1270">
                  <c:v>11</c:v>
                </c:pt>
                <c:pt idx="1271">
                  <c:v>12</c:v>
                </c:pt>
                <c:pt idx="1272">
                  <c:v>13</c:v>
                </c:pt>
                <c:pt idx="1273">
                  <c:v>14</c:v>
                </c:pt>
                <c:pt idx="1274">
                  <c:v>15</c:v>
                </c:pt>
                <c:pt idx="1275">
                  <c:v>16</c:v>
                </c:pt>
                <c:pt idx="1276">
                  <c:v>17</c:v>
                </c:pt>
                <c:pt idx="1277">
                  <c:v>18</c:v>
                </c:pt>
                <c:pt idx="1278">
                  <c:v>19</c:v>
                </c:pt>
                <c:pt idx="1279">
                  <c:v>20</c:v>
                </c:pt>
                <c:pt idx="1280">
                  <c:v>21</c:v>
                </c:pt>
                <c:pt idx="1281">
                  <c:v>22</c:v>
                </c:pt>
                <c:pt idx="1282">
                  <c:v>23</c:v>
                </c:pt>
                <c:pt idx="1283">
                  <c:v>24</c:v>
                </c:pt>
                <c:pt idx="1284">
                  <c:v>25</c:v>
                </c:pt>
                <c:pt idx="1285">
                  <c:v>26</c:v>
                </c:pt>
                <c:pt idx="1286">
                  <c:v>27</c:v>
                </c:pt>
                <c:pt idx="1287">
                  <c:v>28</c:v>
                </c:pt>
                <c:pt idx="1288">
                  <c:v>29</c:v>
                </c:pt>
                <c:pt idx="1289">
                  <c:v>30</c:v>
                </c:pt>
                <c:pt idx="1290">
                  <c:v>31</c:v>
                </c:pt>
                <c:pt idx="1291">
                  <c:v>32</c:v>
                </c:pt>
                <c:pt idx="1292">
                  <c:v>33</c:v>
                </c:pt>
                <c:pt idx="1293">
                  <c:v>34</c:v>
                </c:pt>
                <c:pt idx="1294">
                  <c:v>35</c:v>
                </c:pt>
                <c:pt idx="1295">
                  <c:v>36</c:v>
                </c:pt>
                <c:pt idx="1296">
                  <c:v>37</c:v>
                </c:pt>
                <c:pt idx="1297">
                  <c:v>38</c:v>
                </c:pt>
                <c:pt idx="1298">
                  <c:v>39</c:v>
                </c:pt>
                <c:pt idx="1299">
                  <c:v>40</c:v>
                </c:pt>
                <c:pt idx="1300">
                  <c:v>41</c:v>
                </c:pt>
                <c:pt idx="1301">
                  <c:v>42</c:v>
                </c:pt>
                <c:pt idx="1302">
                  <c:v>43</c:v>
                </c:pt>
                <c:pt idx="1303">
                  <c:v>44</c:v>
                </c:pt>
                <c:pt idx="1304">
                  <c:v>45</c:v>
                </c:pt>
                <c:pt idx="1305">
                  <c:v>1</c:v>
                </c:pt>
                <c:pt idx="1306">
                  <c:v>2</c:v>
                </c:pt>
                <c:pt idx="1307">
                  <c:v>3</c:v>
                </c:pt>
                <c:pt idx="1308">
                  <c:v>4</c:v>
                </c:pt>
                <c:pt idx="1309">
                  <c:v>5</c:v>
                </c:pt>
                <c:pt idx="1310">
                  <c:v>6</c:v>
                </c:pt>
                <c:pt idx="1311">
                  <c:v>7</c:v>
                </c:pt>
                <c:pt idx="1312">
                  <c:v>8</c:v>
                </c:pt>
                <c:pt idx="1313">
                  <c:v>9</c:v>
                </c:pt>
                <c:pt idx="1314">
                  <c:v>10</c:v>
                </c:pt>
                <c:pt idx="1315">
                  <c:v>11</c:v>
                </c:pt>
                <c:pt idx="1316">
                  <c:v>12</c:v>
                </c:pt>
                <c:pt idx="1317">
                  <c:v>13</c:v>
                </c:pt>
                <c:pt idx="1318">
                  <c:v>14</c:v>
                </c:pt>
                <c:pt idx="1319">
                  <c:v>15</c:v>
                </c:pt>
                <c:pt idx="1320">
                  <c:v>16</c:v>
                </c:pt>
                <c:pt idx="1321">
                  <c:v>17</c:v>
                </c:pt>
                <c:pt idx="1322">
                  <c:v>18</c:v>
                </c:pt>
                <c:pt idx="1323">
                  <c:v>19</c:v>
                </c:pt>
                <c:pt idx="1324">
                  <c:v>20</c:v>
                </c:pt>
                <c:pt idx="1325">
                  <c:v>21</c:v>
                </c:pt>
                <c:pt idx="1326">
                  <c:v>22</c:v>
                </c:pt>
                <c:pt idx="1327">
                  <c:v>23</c:v>
                </c:pt>
                <c:pt idx="1328">
                  <c:v>24</c:v>
                </c:pt>
                <c:pt idx="1329">
                  <c:v>25</c:v>
                </c:pt>
                <c:pt idx="1330">
                  <c:v>26</c:v>
                </c:pt>
                <c:pt idx="1331">
                  <c:v>27</c:v>
                </c:pt>
                <c:pt idx="1332">
                  <c:v>28</c:v>
                </c:pt>
                <c:pt idx="1333">
                  <c:v>29</c:v>
                </c:pt>
                <c:pt idx="1334">
                  <c:v>30</c:v>
                </c:pt>
                <c:pt idx="1335">
                  <c:v>31</c:v>
                </c:pt>
                <c:pt idx="1336">
                  <c:v>32</c:v>
                </c:pt>
                <c:pt idx="1337">
                  <c:v>33</c:v>
                </c:pt>
                <c:pt idx="1338">
                  <c:v>34</c:v>
                </c:pt>
                <c:pt idx="1339">
                  <c:v>35</c:v>
                </c:pt>
                <c:pt idx="1340">
                  <c:v>36</c:v>
                </c:pt>
                <c:pt idx="1341">
                  <c:v>37</c:v>
                </c:pt>
                <c:pt idx="1342">
                  <c:v>38</c:v>
                </c:pt>
                <c:pt idx="1343">
                  <c:v>39</c:v>
                </c:pt>
                <c:pt idx="1344">
                  <c:v>40</c:v>
                </c:pt>
                <c:pt idx="1345">
                  <c:v>41</c:v>
                </c:pt>
                <c:pt idx="1346">
                  <c:v>42</c:v>
                </c:pt>
                <c:pt idx="1347">
                  <c:v>43</c:v>
                </c:pt>
                <c:pt idx="1348">
                  <c:v>44</c:v>
                </c:pt>
                <c:pt idx="1349">
                  <c:v>45</c:v>
                </c:pt>
                <c:pt idx="1350">
                  <c:v>1</c:v>
                </c:pt>
                <c:pt idx="1351">
                  <c:v>2</c:v>
                </c:pt>
                <c:pt idx="1352">
                  <c:v>3</c:v>
                </c:pt>
                <c:pt idx="1353">
                  <c:v>4</c:v>
                </c:pt>
                <c:pt idx="1354">
                  <c:v>5</c:v>
                </c:pt>
                <c:pt idx="1355">
                  <c:v>6</c:v>
                </c:pt>
                <c:pt idx="1356">
                  <c:v>7</c:v>
                </c:pt>
                <c:pt idx="1357">
                  <c:v>8</c:v>
                </c:pt>
                <c:pt idx="1358">
                  <c:v>9</c:v>
                </c:pt>
                <c:pt idx="1359">
                  <c:v>10</c:v>
                </c:pt>
                <c:pt idx="1360">
                  <c:v>11</c:v>
                </c:pt>
                <c:pt idx="1361">
                  <c:v>12</c:v>
                </c:pt>
                <c:pt idx="1362">
                  <c:v>13</c:v>
                </c:pt>
                <c:pt idx="1363">
                  <c:v>14</c:v>
                </c:pt>
                <c:pt idx="1364">
                  <c:v>15</c:v>
                </c:pt>
                <c:pt idx="1365">
                  <c:v>16</c:v>
                </c:pt>
                <c:pt idx="1366">
                  <c:v>17</c:v>
                </c:pt>
                <c:pt idx="1367">
                  <c:v>18</c:v>
                </c:pt>
                <c:pt idx="1368">
                  <c:v>19</c:v>
                </c:pt>
                <c:pt idx="1369">
                  <c:v>20</c:v>
                </c:pt>
                <c:pt idx="1370">
                  <c:v>21</c:v>
                </c:pt>
                <c:pt idx="1371">
                  <c:v>22</c:v>
                </c:pt>
                <c:pt idx="1372">
                  <c:v>23</c:v>
                </c:pt>
                <c:pt idx="1373">
                  <c:v>24</c:v>
                </c:pt>
                <c:pt idx="1374">
                  <c:v>25</c:v>
                </c:pt>
                <c:pt idx="1375">
                  <c:v>26</c:v>
                </c:pt>
                <c:pt idx="1376">
                  <c:v>27</c:v>
                </c:pt>
                <c:pt idx="1377">
                  <c:v>28</c:v>
                </c:pt>
                <c:pt idx="1378">
                  <c:v>29</c:v>
                </c:pt>
                <c:pt idx="1379">
                  <c:v>30</c:v>
                </c:pt>
                <c:pt idx="1380">
                  <c:v>31</c:v>
                </c:pt>
                <c:pt idx="1381">
                  <c:v>32</c:v>
                </c:pt>
                <c:pt idx="1382">
                  <c:v>33</c:v>
                </c:pt>
                <c:pt idx="1383">
                  <c:v>34</c:v>
                </c:pt>
                <c:pt idx="1384">
                  <c:v>35</c:v>
                </c:pt>
                <c:pt idx="1385">
                  <c:v>36</c:v>
                </c:pt>
                <c:pt idx="1386">
                  <c:v>37</c:v>
                </c:pt>
                <c:pt idx="1387">
                  <c:v>38</c:v>
                </c:pt>
                <c:pt idx="1388">
                  <c:v>39</c:v>
                </c:pt>
                <c:pt idx="1389">
                  <c:v>40</c:v>
                </c:pt>
                <c:pt idx="1390">
                  <c:v>41</c:v>
                </c:pt>
                <c:pt idx="1391">
                  <c:v>42</c:v>
                </c:pt>
                <c:pt idx="1392">
                  <c:v>43</c:v>
                </c:pt>
                <c:pt idx="1393">
                  <c:v>44</c:v>
                </c:pt>
                <c:pt idx="1394">
                  <c:v>45</c:v>
                </c:pt>
                <c:pt idx="1395">
                  <c:v>1</c:v>
                </c:pt>
                <c:pt idx="1396">
                  <c:v>2</c:v>
                </c:pt>
                <c:pt idx="1397">
                  <c:v>3</c:v>
                </c:pt>
                <c:pt idx="1398">
                  <c:v>4</c:v>
                </c:pt>
                <c:pt idx="1399">
                  <c:v>5</c:v>
                </c:pt>
                <c:pt idx="1400">
                  <c:v>6</c:v>
                </c:pt>
                <c:pt idx="1401">
                  <c:v>7</c:v>
                </c:pt>
                <c:pt idx="1402">
                  <c:v>8</c:v>
                </c:pt>
                <c:pt idx="1403">
                  <c:v>9</c:v>
                </c:pt>
                <c:pt idx="1404">
                  <c:v>10</c:v>
                </c:pt>
                <c:pt idx="1405">
                  <c:v>11</c:v>
                </c:pt>
                <c:pt idx="1406">
                  <c:v>12</c:v>
                </c:pt>
                <c:pt idx="1407">
                  <c:v>13</c:v>
                </c:pt>
                <c:pt idx="1408">
                  <c:v>14</c:v>
                </c:pt>
                <c:pt idx="1409">
                  <c:v>15</c:v>
                </c:pt>
                <c:pt idx="1410">
                  <c:v>16</c:v>
                </c:pt>
                <c:pt idx="1411">
                  <c:v>17</c:v>
                </c:pt>
                <c:pt idx="1412">
                  <c:v>18</c:v>
                </c:pt>
                <c:pt idx="1413">
                  <c:v>19</c:v>
                </c:pt>
                <c:pt idx="1414">
                  <c:v>20</c:v>
                </c:pt>
                <c:pt idx="1415">
                  <c:v>21</c:v>
                </c:pt>
                <c:pt idx="1416">
                  <c:v>22</c:v>
                </c:pt>
                <c:pt idx="1417">
                  <c:v>23</c:v>
                </c:pt>
                <c:pt idx="1418">
                  <c:v>24</c:v>
                </c:pt>
                <c:pt idx="1419">
                  <c:v>25</c:v>
                </c:pt>
                <c:pt idx="1420">
                  <c:v>26</c:v>
                </c:pt>
                <c:pt idx="1421">
                  <c:v>27</c:v>
                </c:pt>
                <c:pt idx="1422">
                  <c:v>28</c:v>
                </c:pt>
                <c:pt idx="1423">
                  <c:v>29</c:v>
                </c:pt>
                <c:pt idx="1424">
                  <c:v>30</c:v>
                </c:pt>
                <c:pt idx="1425">
                  <c:v>31</c:v>
                </c:pt>
                <c:pt idx="1426">
                  <c:v>32</c:v>
                </c:pt>
                <c:pt idx="1427">
                  <c:v>33</c:v>
                </c:pt>
                <c:pt idx="1428">
                  <c:v>34</c:v>
                </c:pt>
                <c:pt idx="1429">
                  <c:v>35</c:v>
                </c:pt>
                <c:pt idx="1430">
                  <c:v>36</c:v>
                </c:pt>
                <c:pt idx="1431">
                  <c:v>37</c:v>
                </c:pt>
                <c:pt idx="1432">
                  <c:v>38</c:v>
                </c:pt>
                <c:pt idx="1433">
                  <c:v>39</c:v>
                </c:pt>
                <c:pt idx="1434">
                  <c:v>40</c:v>
                </c:pt>
                <c:pt idx="1435">
                  <c:v>41</c:v>
                </c:pt>
                <c:pt idx="1436">
                  <c:v>42</c:v>
                </c:pt>
                <c:pt idx="1437">
                  <c:v>43</c:v>
                </c:pt>
                <c:pt idx="1438">
                  <c:v>44</c:v>
                </c:pt>
                <c:pt idx="1439">
                  <c:v>45</c:v>
                </c:pt>
                <c:pt idx="1440">
                  <c:v>1</c:v>
                </c:pt>
                <c:pt idx="1441">
                  <c:v>2</c:v>
                </c:pt>
                <c:pt idx="1442">
                  <c:v>3</c:v>
                </c:pt>
                <c:pt idx="1443">
                  <c:v>4</c:v>
                </c:pt>
                <c:pt idx="1444">
                  <c:v>5</c:v>
                </c:pt>
                <c:pt idx="1445">
                  <c:v>6</c:v>
                </c:pt>
                <c:pt idx="1446">
                  <c:v>7</c:v>
                </c:pt>
                <c:pt idx="1447">
                  <c:v>8</c:v>
                </c:pt>
                <c:pt idx="1448">
                  <c:v>9</c:v>
                </c:pt>
                <c:pt idx="1449">
                  <c:v>10</c:v>
                </c:pt>
                <c:pt idx="1450">
                  <c:v>11</c:v>
                </c:pt>
                <c:pt idx="1451">
                  <c:v>12</c:v>
                </c:pt>
                <c:pt idx="1452">
                  <c:v>13</c:v>
                </c:pt>
                <c:pt idx="1453">
                  <c:v>14</c:v>
                </c:pt>
                <c:pt idx="1454">
                  <c:v>15</c:v>
                </c:pt>
                <c:pt idx="1455">
                  <c:v>16</c:v>
                </c:pt>
                <c:pt idx="1456">
                  <c:v>17</c:v>
                </c:pt>
                <c:pt idx="1457">
                  <c:v>18</c:v>
                </c:pt>
                <c:pt idx="1458">
                  <c:v>19</c:v>
                </c:pt>
                <c:pt idx="1459">
                  <c:v>20</c:v>
                </c:pt>
                <c:pt idx="1460">
                  <c:v>21</c:v>
                </c:pt>
                <c:pt idx="1461">
                  <c:v>22</c:v>
                </c:pt>
                <c:pt idx="1462">
                  <c:v>23</c:v>
                </c:pt>
                <c:pt idx="1463">
                  <c:v>24</c:v>
                </c:pt>
                <c:pt idx="1464">
                  <c:v>25</c:v>
                </c:pt>
                <c:pt idx="1465">
                  <c:v>26</c:v>
                </c:pt>
                <c:pt idx="1466">
                  <c:v>27</c:v>
                </c:pt>
                <c:pt idx="1467">
                  <c:v>28</c:v>
                </c:pt>
                <c:pt idx="1468">
                  <c:v>29</c:v>
                </c:pt>
                <c:pt idx="1469">
                  <c:v>30</c:v>
                </c:pt>
                <c:pt idx="1470">
                  <c:v>31</c:v>
                </c:pt>
                <c:pt idx="1471">
                  <c:v>32</c:v>
                </c:pt>
                <c:pt idx="1472">
                  <c:v>33</c:v>
                </c:pt>
                <c:pt idx="1473">
                  <c:v>34</c:v>
                </c:pt>
                <c:pt idx="1474">
                  <c:v>35</c:v>
                </c:pt>
                <c:pt idx="1475">
                  <c:v>36</c:v>
                </c:pt>
                <c:pt idx="1476">
                  <c:v>37</c:v>
                </c:pt>
                <c:pt idx="1477">
                  <c:v>38</c:v>
                </c:pt>
                <c:pt idx="1478">
                  <c:v>39</c:v>
                </c:pt>
                <c:pt idx="1479">
                  <c:v>40</c:v>
                </c:pt>
                <c:pt idx="1480">
                  <c:v>41</c:v>
                </c:pt>
                <c:pt idx="1481">
                  <c:v>42</c:v>
                </c:pt>
                <c:pt idx="1482">
                  <c:v>43</c:v>
                </c:pt>
                <c:pt idx="1483">
                  <c:v>44</c:v>
                </c:pt>
                <c:pt idx="1484">
                  <c:v>45</c:v>
                </c:pt>
                <c:pt idx="1485">
                  <c:v>1</c:v>
                </c:pt>
                <c:pt idx="1486">
                  <c:v>2</c:v>
                </c:pt>
                <c:pt idx="1487">
                  <c:v>3</c:v>
                </c:pt>
                <c:pt idx="1488">
                  <c:v>4</c:v>
                </c:pt>
                <c:pt idx="1489">
                  <c:v>5</c:v>
                </c:pt>
                <c:pt idx="1490">
                  <c:v>6</c:v>
                </c:pt>
                <c:pt idx="1491">
                  <c:v>7</c:v>
                </c:pt>
                <c:pt idx="1492">
                  <c:v>8</c:v>
                </c:pt>
                <c:pt idx="1493">
                  <c:v>9</c:v>
                </c:pt>
                <c:pt idx="1494">
                  <c:v>10</c:v>
                </c:pt>
                <c:pt idx="1495">
                  <c:v>11</c:v>
                </c:pt>
                <c:pt idx="1496">
                  <c:v>12</c:v>
                </c:pt>
                <c:pt idx="1497">
                  <c:v>13</c:v>
                </c:pt>
                <c:pt idx="1498">
                  <c:v>14</c:v>
                </c:pt>
                <c:pt idx="1499">
                  <c:v>15</c:v>
                </c:pt>
                <c:pt idx="1500">
                  <c:v>16</c:v>
                </c:pt>
                <c:pt idx="1501">
                  <c:v>17</c:v>
                </c:pt>
                <c:pt idx="1502">
                  <c:v>18</c:v>
                </c:pt>
                <c:pt idx="1503">
                  <c:v>19</c:v>
                </c:pt>
                <c:pt idx="1504">
                  <c:v>20</c:v>
                </c:pt>
                <c:pt idx="1505">
                  <c:v>21</c:v>
                </c:pt>
                <c:pt idx="1506">
                  <c:v>22</c:v>
                </c:pt>
                <c:pt idx="1507">
                  <c:v>23</c:v>
                </c:pt>
                <c:pt idx="1508">
                  <c:v>24</c:v>
                </c:pt>
                <c:pt idx="1509">
                  <c:v>25</c:v>
                </c:pt>
                <c:pt idx="1510">
                  <c:v>26</c:v>
                </c:pt>
                <c:pt idx="1511">
                  <c:v>27</c:v>
                </c:pt>
                <c:pt idx="1512">
                  <c:v>28</c:v>
                </c:pt>
                <c:pt idx="1513">
                  <c:v>29</c:v>
                </c:pt>
                <c:pt idx="1514">
                  <c:v>30</c:v>
                </c:pt>
                <c:pt idx="1515">
                  <c:v>31</c:v>
                </c:pt>
                <c:pt idx="1516">
                  <c:v>32</c:v>
                </c:pt>
                <c:pt idx="1517">
                  <c:v>33</c:v>
                </c:pt>
                <c:pt idx="1518">
                  <c:v>34</c:v>
                </c:pt>
                <c:pt idx="1519">
                  <c:v>35</c:v>
                </c:pt>
                <c:pt idx="1520">
                  <c:v>36</c:v>
                </c:pt>
                <c:pt idx="1521">
                  <c:v>37</c:v>
                </c:pt>
                <c:pt idx="1522">
                  <c:v>38</c:v>
                </c:pt>
                <c:pt idx="1523">
                  <c:v>39</c:v>
                </c:pt>
                <c:pt idx="1524">
                  <c:v>40</c:v>
                </c:pt>
                <c:pt idx="1525">
                  <c:v>41</c:v>
                </c:pt>
                <c:pt idx="1526">
                  <c:v>42</c:v>
                </c:pt>
                <c:pt idx="1527">
                  <c:v>43</c:v>
                </c:pt>
                <c:pt idx="1528">
                  <c:v>44</c:v>
                </c:pt>
                <c:pt idx="1529">
                  <c:v>45</c:v>
                </c:pt>
                <c:pt idx="1530">
                  <c:v>1</c:v>
                </c:pt>
                <c:pt idx="1531">
                  <c:v>2</c:v>
                </c:pt>
                <c:pt idx="1532">
                  <c:v>3</c:v>
                </c:pt>
                <c:pt idx="1533">
                  <c:v>4</c:v>
                </c:pt>
                <c:pt idx="1534">
                  <c:v>5</c:v>
                </c:pt>
                <c:pt idx="1535">
                  <c:v>6</c:v>
                </c:pt>
                <c:pt idx="1536">
                  <c:v>7</c:v>
                </c:pt>
                <c:pt idx="1537">
                  <c:v>8</c:v>
                </c:pt>
                <c:pt idx="1538">
                  <c:v>9</c:v>
                </c:pt>
                <c:pt idx="1539">
                  <c:v>10</c:v>
                </c:pt>
                <c:pt idx="1540">
                  <c:v>11</c:v>
                </c:pt>
                <c:pt idx="1541">
                  <c:v>12</c:v>
                </c:pt>
                <c:pt idx="1542">
                  <c:v>13</c:v>
                </c:pt>
                <c:pt idx="1543">
                  <c:v>14</c:v>
                </c:pt>
                <c:pt idx="1544">
                  <c:v>15</c:v>
                </c:pt>
                <c:pt idx="1545">
                  <c:v>16</c:v>
                </c:pt>
                <c:pt idx="1546">
                  <c:v>17</c:v>
                </c:pt>
                <c:pt idx="1547">
                  <c:v>18</c:v>
                </c:pt>
                <c:pt idx="1548">
                  <c:v>19</c:v>
                </c:pt>
                <c:pt idx="1549">
                  <c:v>20</c:v>
                </c:pt>
                <c:pt idx="1550">
                  <c:v>21</c:v>
                </c:pt>
                <c:pt idx="1551">
                  <c:v>22</c:v>
                </c:pt>
                <c:pt idx="1552">
                  <c:v>23</c:v>
                </c:pt>
                <c:pt idx="1553">
                  <c:v>24</c:v>
                </c:pt>
                <c:pt idx="1554">
                  <c:v>25</c:v>
                </c:pt>
                <c:pt idx="1555">
                  <c:v>26</c:v>
                </c:pt>
                <c:pt idx="1556">
                  <c:v>27</c:v>
                </c:pt>
                <c:pt idx="1557">
                  <c:v>28</c:v>
                </c:pt>
                <c:pt idx="1558">
                  <c:v>29</c:v>
                </c:pt>
                <c:pt idx="1559">
                  <c:v>30</c:v>
                </c:pt>
                <c:pt idx="1560">
                  <c:v>31</c:v>
                </c:pt>
                <c:pt idx="1561">
                  <c:v>32</c:v>
                </c:pt>
                <c:pt idx="1562">
                  <c:v>33</c:v>
                </c:pt>
                <c:pt idx="1563">
                  <c:v>34</c:v>
                </c:pt>
                <c:pt idx="1564">
                  <c:v>35</c:v>
                </c:pt>
                <c:pt idx="1565">
                  <c:v>36</c:v>
                </c:pt>
                <c:pt idx="1566">
                  <c:v>37</c:v>
                </c:pt>
                <c:pt idx="1567">
                  <c:v>38</c:v>
                </c:pt>
                <c:pt idx="1568">
                  <c:v>39</c:v>
                </c:pt>
                <c:pt idx="1569">
                  <c:v>40</c:v>
                </c:pt>
                <c:pt idx="1570">
                  <c:v>41</c:v>
                </c:pt>
                <c:pt idx="1571">
                  <c:v>42</c:v>
                </c:pt>
                <c:pt idx="1572">
                  <c:v>43</c:v>
                </c:pt>
                <c:pt idx="1573">
                  <c:v>44</c:v>
                </c:pt>
                <c:pt idx="1574">
                  <c:v>45</c:v>
                </c:pt>
                <c:pt idx="1575">
                  <c:v>1</c:v>
                </c:pt>
                <c:pt idx="1576">
                  <c:v>2</c:v>
                </c:pt>
                <c:pt idx="1577">
                  <c:v>3</c:v>
                </c:pt>
                <c:pt idx="1578">
                  <c:v>4</c:v>
                </c:pt>
                <c:pt idx="1579">
                  <c:v>5</c:v>
                </c:pt>
                <c:pt idx="1580">
                  <c:v>6</c:v>
                </c:pt>
                <c:pt idx="1581">
                  <c:v>7</c:v>
                </c:pt>
                <c:pt idx="1582">
                  <c:v>8</c:v>
                </c:pt>
                <c:pt idx="1583">
                  <c:v>9</c:v>
                </c:pt>
                <c:pt idx="1584">
                  <c:v>10</c:v>
                </c:pt>
                <c:pt idx="1585">
                  <c:v>11</c:v>
                </c:pt>
                <c:pt idx="1586">
                  <c:v>12</c:v>
                </c:pt>
                <c:pt idx="1587">
                  <c:v>13</c:v>
                </c:pt>
                <c:pt idx="1588">
                  <c:v>14</c:v>
                </c:pt>
                <c:pt idx="1589">
                  <c:v>15</c:v>
                </c:pt>
                <c:pt idx="1590">
                  <c:v>16</c:v>
                </c:pt>
                <c:pt idx="1591">
                  <c:v>17</c:v>
                </c:pt>
                <c:pt idx="1592">
                  <c:v>18</c:v>
                </c:pt>
                <c:pt idx="1593">
                  <c:v>19</c:v>
                </c:pt>
                <c:pt idx="1594">
                  <c:v>20</c:v>
                </c:pt>
                <c:pt idx="1595">
                  <c:v>21</c:v>
                </c:pt>
                <c:pt idx="1596">
                  <c:v>22</c:v>
                </c:pt>
                <c:pt idx="1597">
                  <c:v>23</c:v>
                </c:pt>
                <c:pt idx="1598">
                  <c:v>24</c:v>
                </c:pt>
                <c:pt idx="1599">
                  <c:v>25</c:v>
                </c:pt>
                <c:pt idx="1600">
                  <c:v>26</c:v>
                </c:pt>
                <c:pt idx="1601">
                  <c:v>27</c:v>
                </c:pt>
                <c:pt idx="1602">
                  <c:v>28</c:v>
                </c:pt>
                <c:pt idx="1603">
                  <c:v>29</c:v>
                </c:pt>
                <c:pt idx="1604">
                  <c:v>30</c:v>
                </c:pt>
                <c:pt idx="1605">
                  <c:v>31</c:v>
                </c:pt>
                <c:pt idx="1606">
                  <c:v>32</c:v>
                </c:pt>
                <c:pt idx="1607">
                  <c:v>33</c:v>
                </c:pt>
                <c:pt idx="1608">
                  <c:v>34</c:v>
                </c:pt>
                <c:pt idx="1609">
                  <c:v>35</c:v>
                </c:pt>
                <c:pt idx="1610">
                  <c:v>36</c:v>
                </c:pt>
                <c:pt idx="1611">
                  <c:v>37</c:v>
                </c:pt>
                <c:pt idx="1612">
                  <c:v>38</c:v>
                </c:pt>
                <c:pt idx="1613">
                  <c:v>39</c:v>
                </c:pt>
                <c:pt idx="1614">
                  <c:v>40</c:v>
                </c:pt>
                <c:pt idx="1615">
                  <c:v>41</c:v>
                </c:pt>
                <c:pt idx="1616">
                  <c:v>42</c:v>
                </c:pt>
                <c:pt idx="1617">
                  <c:v>43</c:v>
                </c:pt>
                <c:pt idx="1618">
                  <c:v>44</c:v>
                </c:pt>
                <c:pt idx="1619">
                  <c:v>45</c:v>
                </c:pt>
                <c:pt idx="1620">
                  <c:v>1</c:v>
                </c:pt>
                <c:pt idx="1621">
                  <c:v>2</c:v>
                </c:pt>
                <c:pt idx="1622">
                  <c:v>3</c:v>
                </c:pt>
                <c:pt idx="1623">
                  <c:v>4</c:v>
                </c:pt>
                <c:pt idx="1624">
                  <c:v>5</c:v>
                </c:pt>
                <c:pt idx="1625">
                  <c:v>6</c:v>
                </c:pt>
                <c:pt idx="1626">
                  <c:v>7</c:v>
                </c:pt>
                <c:pt idx="1627">
                  <c:v>8</c:v>
                </c:pt>
                <c:pt idx="1628">
                  <c:v>9</c:v>
                </c:pt>
                <c:pt idx="1629">
                  <c:v>10</c:v>
                </c:pt>
                <c:pt idx="1630">
                  <c:v>11</c:v>
                </c:pt>
                <c:pt idx="1631">
                  <c:v>12</c:v>
                </c:pt>
                <c:pt idx="1632">
                  <c:v>13</c:v>
                </c:pt>
                <c:pt idx="1633">
                  <c:v>14</c:v>
                </c:pt>
                <c:pt idx="1634">
                  <c:v>15</c:v>
                </c:pt>
                <c:pt idx="1635">
                  <c:v>16</c:v>
                </c:pt>
                <c:pt idx="1636">
                  <c:v>17</c:v>
                </c:pt>
                <c:pt idx="1637">
                  <c:v>18</c:v>
                </c:pt>
                <c:pt idx="1638">
                  <c:v>19</c:v>
                </c:pt>
                <c:pt idx="1639">
                  <c:v>20</c:v>
                </c:pt>
                <c:pt idx="1640">
                  <c:v>21</c:v>
                </c:pt>
                <c:pt idx="1641">
                  <c:v>22</c:v>
                </c:pt>
                <c:pt idx="1642">
                  <c:v>23</c:v>
                </c:pt>
                <c:pt idx="1643">
                  <c:v>24</c:v>
                </c:pt>
                <c:pt idx="1644">
                  <c:v>25</c:v>
                </c:pt>
                <c:pt idx="1645">
                  <c:v>26</c:v>
                </c:pt>
                <c:pt idx="1646">
                  <c:v>27</c:v>
                </c:pt>
                <c:pt idx="1647">
                  <c:v>28</c:v>
                </c:pt>
                <c:pt idx="1648">
                  <c:v>29</c:v>
                </c:pt>
                <c:pt idx="1649">
                  <c:v>30</c:v>
                </c:pt>
                <c:pt idx="1650">
                  <c:v>31</c:v>
                </c:pt>
                <c:pt idx="1651">
                  <c:v>32</c:v>
                </c:pt>
                <c:pt idx="1652">
                  <c:v>33</c:v>
                </c:pt>
                <c:pt idx="1653">
                  <c:v>34</c:v>
                </c:pt>
                <c:pt idx="1654">
                  <c:v>35</c:v>
                </c:pt>
                <c:pt idx="1655">
                  <c:v>36</c:v>
                </c:pt>
                <c:pt idx="1656">
                  <c:v>37</c:v>
                </c:pt>
                <c:pt idx="1657">
                  <c:v>38</c:v>
                </c:pt>
                <c:pt idx="1658">
                  <c:v>39</c:v>
                </c:pt>
                <c:pt idx="1659">
                  <c:v>40</c:v>
                </c:pt>
                <c:pt idx="1660">
                  <c:v>41</c:v>
                </c:pt>
                <c:pt idx="1661">
                  <c:v>42</c:v>
                </c:pt>
                <c:pt idx="1662">
                  <c:v>43</c:v>
                </c:pt>
                <c:pt idx="1663">
                  <c:v>44</c:v>
                </c:pt>
                <c:pt idx="1664">
                  <c:v>45</c:v>
                </c:pt>
                <c:pt idx="1665">
                  <c:v>1</c:v>
                </c:pt>
                <c:pt idx="1666">
                  <c:v>2</c:v>
                </c:pt>
                <c:pt idx="1667">
                  <c:v>3</c:v>
                </c:pt>
                <c:pt idx="1668">
                  <c:v>4</c:v>
                </c:pt>
                <c:pt idx="1669">
                  <c:v>5</c:v>
                </c:pt>
                <c:pt idx="1670">
                  <c:v>6</c:v>
                </c:pt>
                <c:pt idx="1671">
                  <c:v>7</c:v>
                </c:pt>
                <c:pt idx="1672">
                  <c:v>8</c:v>
                </c:pt>
                <c:pt idx="1673">
                  <c:v>9</c:v>
                </c:pt>
                <c:pt idx="1674">
                  <c:v>10</c:v>
                </c:pt>
                <c:pt idx="1675">
                  <c:v>11</c:v>
                </c:pt>
                <c:pt idx="1676">
                  <c:v>12</c:v>
                </c:pt>
                <c:pt idx="1677">
                  <c:v>13</c:v>
                </c:pt>
                <c:pt idx="1678">
                  <c:v>14</c:v>
                </c:pt>
                <c:pt idx="1679">
                  <c:v>15</c:v>
                </c:pt>
                <c:pt idx="1680">
                  <c:v>16</c:v>
                </c:pt>
                <c:pt idx="1681">
                  <c:v>17</c:v>
                </c:pt>
                <c:pt idx="1682">
                  <c:v>18</c:v>
                </c:pt>
                <c:pt idx="1683">
                  <c:v>19</c:v>
                </c:pt>
                <c:pt idx="1684">
                  <c:v>20</c:v>
                </c:pt>
                <c:pt idx="1685">
                  <c:v>21</c:v>
                </c:pt>
                <c:pt idx="1686">
                  <c:v>22</c:v>
                </c:pt>
                <c:pt idx="1687">
                  <c:v>23</c:v>
                </c:pt>
                <c:pt idx="1688">
                  <c:v>24</c:v>
                </c:pt>
                <c:pt idx="1689">
                  <c:v>25</c:v>
                </c:pt>
                <c:pt idx="1690">
                  <c:v>26</c:v>
                </c:pt>
                <c:pt idx="1691">
                  <c:v>27</c:v>
                </c:pt>
                <c:pt idx="1692">
                  <c:v>28</c:v>
                </c:pt>
                <c:pt idx="1693">
                  <c:v>29</c:v>
                </c:pt>
                <c:pt idx="1694">
                  <c:v>30</c:v>
                </c:pt>
                <c:pt idx="1695">
                  <c:v>31</c:v>
                </c:pt>
                <c:pt idx="1696">
                  <c:v>32</c:v>
                </c:pt>
                <c:pt idx="1697">
                  <c:v>33</c:v>
                </c:pt>
                <c:pt idx="1698">
                  <c:v>34</c:v>
                </c:pt>
                <c:pt idx="1699">
                  <c:v>35</c:v>
                </c:pt>
                <c:pt idx="1700">
                  <c:v>36</c:v>
                </c:pt>
                <c:pt idx="1701">
                  <c:v>37</c:v>
                </c:pt>
                <c:pt idx="1702">
                  <c:v>38</c:v>
                </c:pt>
                <c:pt idx="1703">
                  <c:v>39</c:v>
                </c:pt>
                <c:pt idx="1704">
                  <c:v>40</c:v>
                </c:pt>
                <c:pt idx="1705">
                  <c:v>41</c:v>
                </c:pt>
                <c:pt idx="1706">
                  <c:v>42</c:v>
                </c:pt>
                <c:pt idx="1707">
                  <c:v>43</c:v>
                </c:pt>
                <c:pt idx="1708">
                  <c:v>44</c:v>
                </c:pt>
                <c:pt idx="1709">
                  <c:v>45</c:v>
                </c:pt>
                <c:pt idx="1710">
                  <c:v>1</c:v>
                </c:pt>
                <c:pt idx="1711">
                  <c:v>2</c:v>
                </c:pt>
                <c:pt idx="1712">
                  <c:v>3</c:v>
                </c:pt>
                <c:pt idx="1713">
                  <c:v>4</c:v>
                </c:pt>
                <c:pt idx="1714">
                  <c:v>5</c:v>
                </c:pt>
                <c:pt idx="1715">
                  <c:v>6</c:v>
                </c:pt>
                <c:pt idx="1716">
                  <c:v>7</c:v>
                </c:pt>
                <c:pt idx="1717">
                  <c:v>8</c:v>
                </c:pt>
                <c:pt idx="1718">
                  <c:v>9</c:v>
                </c:pt>
                <c:pt idx="1719">
                  <c:v>10</c:v>
                </c:pt>
                <c:pt idx="1720">
                  <c:v>11</c:v>
                </c:pt>
                <c:pt idx="1721">
                  <c:v>12</c:v>
                </c:pt>
                <c:pt idx="1722">
                  <c:v>13</c:v>
                </c:pt>
                <c:pt idx="1723">
                  <c:v>14</c:v>
                </c:pt>
                <c:pt idx="1724">
                  <c:v>15</c:v>
                </c:pt>
                <c:pt idx="1725">
                  <c:v>16</c:v>
                </c:pt>
                <c:pt idx="1726">
                  <c:v>17</c:v>
                </c:pt>
                <c:pt idx="1727">
                  <c:v>18</c:v>
                </c:pt>
                <c:pt idx="1728">
                  <c:v>19</c:v>
                </c:pt>
                <c:pt idx="1729">
                  <c:v>20</c:v>
                </c:pt>
                <c:pt idx="1730">
                  <c:v>21</c:v>
                </c:pt>
                <c:pt idx="1731">
                  <c:v>22</c:v>
                </c:pt>
                <c:pt idx="1732">
                  <c:v>23</c:v>
                </c:pt>
                <c:pt idx="1733">
                  <c:v>24</c:v>
                </c:pt>
                <c:pt idx="1734">
                  <c:v>25</c:v>
                </c:pt>
                <c:pt idx="1735">
                  <c:v>26</c:v>
                </c:pt>
                <c:pt idx="1736">
                  <c:v>27</c:v>
                </c:pt>
                <c:pt idx="1737">
                  <c:v>28</c:v>
                </c:pt>
                <c:pt idx="1738">
                  <c:v>29</c:v>
                </c:pt>
                <c:pt idx="1739">
                  <c:v>30</c:v>
                </c:pt>
                <c:pt idx="1740">
                  <c:v>31</c:v>
                </c:pt>
                <c:pt idx="1741">
                  <c:v>32</c:v>
                </c:pt>
                <c:pt idx="1742">
                  <c:v>33</c:v>
                </c:pt>
                <c:pt idx="1743">
                  <c:v>34</c:v>
                </c:pt>
                <c:pt idx="1744">
                  <c:v>35</c:v>
                </c:pt>
                <c:pt idx="1745">
                  <c:v>36</c:v>
                </c:pt>
                <c:pt idx="1746">
                  <c:v>37</c:v>
                </c:pt>
                <c:pt idx="1747">
                  <c:v>38</c:v>
                </c:pt>
                <c:pt idx="1748">
                  <c:v>39</c:v>
                </c:pt>
                <c:pt idx="1749">
                  <c:v>40</c:v>
                </c:pt>
                <c:pt idx="1750">
                  <c:v>41</c:v>
                </c:pt>
                <c:pt idx="1751">
                  <c:v>42</c:v>
                </c:pt>
                <c:pt idx="1752">
                  <c:v>43</c:v>
                </c:pt>
                <c:pt idx="1753">
                  <c:v>44</c:v>
                </c:pt>
                <c:pt idx="1754">
                  <c:v>45</c:v>
                </c:pt>
                <c:pt idx="1755">
                  <c:v>1</c:v>
                </c:pt>
                <c:pt idx="1756">
                  <c:v>2</c:v>
                </c:pt>
                <c:pt idx="1757">
                  <c:v>3</c:v>
                </c:pt>
                <c:pt idx="1758">
                  <c:v>4</c:v>
                </c:pt>
                <c:pt idx="1759">
                  <c:v>5</c:v>
                </c:pt>
                <c:pt idx="1760">
                  <c:v>6</c:v>
                </c:pt>
                <c:pt idx="1761">
                  <c:v>7</c:v>
                </c:pt>
                <c:pt idx="1762">
                  <c:v>8</c:v>
                </c:pt>
                <c:pt idx="1763">
                  <c:v>9</c:v>
                </c:pt>
                <c:pt idx="1764">
                  <c:v>10</c:v>
                </c:pt>
                <c:pt idx="1765">
                  <c:v>11</c:v>
                </c:pt>
                <c:pt idx="1766">
                  <c:v>12</c:v>
                </c:pt>
                <c:pt idx="1767">
                  <c:v>13</c:v>
                </c:pt>
                <c:pt idx="1768">
                  <c:v>14</c:v>
                </c:pt>
                <c:pt idx="1769">
                  <c:v>15</c:v>
                </c:pt>
                <c:pt idx="1770">
                  <c:v>16</c:v>
                </c:pt>
                <c:pt idx="1771">
                  <c:v>17</c:v>
                </c:pt>
                <c:pt idx="1772">
                  <c:v>18</c:v>
                </c:pt>
                <c:pt idx="1773">
                  <c:v>19</c:v>
                </c:pt>
                <c:pt idx="1774">
                  <c:v>20</c:v>
                </c:pt>
                <c:pt idx="1775">
                  <c:v>21</c:v>
                </c:pt>
                <c:pt idx="1776">
                  <c:v>22</c:v>
                </c:pt>
                <c:pt idx="1777">
                  <c:v>23</c:v>
                </c:pt>
                <c:pt idx="1778">
                  <c:v>24</c:v>
                </c:pt>
                <c:pt idx="1779">
                  <c:v>25</c:v>
                </c:pt>
                <c:pt idx="1780">
                  <c:v>26</c:v>
                </c:pt>
                <c:pt idx="1781">
                  <c:v>27</c:v>
                </c:pt>
                <c:pt idx="1782">
                  <c:v>28</c:v>
                </c:pt>
                <c:pt idx="1783">
                  <c:v>29</c:v>
                </c:pt>
                <c:pt idx="1784">
                  <c:v>30</c:v>
                </c:pt>
                <c:pt idx="1785">
                  <c:v>31</c:v>
                </c:pt>
                <c:pt idx="1786">
                  <c:v>32</c:v>
                </c:pt>
                <c:pt idx="1787">
                  <c:v>33</c:v>
                </c:pt>
                <c:pt idx="1788">
                  <c:v>34</c:v>
                </c:pt>
                <c:pt idx="1789">
                  <c:v>35</c:v>
                </c:pt>
                <c:pt idx="1790">
                  <c:v>36</c:v>
                </c:pt>
                <c:pt idx="1791">
                  <c:v>37</c:v>
                </c:pt>
                <c:pt idx="1792">
                  <c:v>38</c:v>
                </c:pt>
                <c:pt idx="1793">
                  <c:v>39</c:v>
                </c:pt>
                <c:pt idx="1794">
                  <c:v>40</c:v>
                </c:pt>
                <c:pt idx="1795">
                  <c:v>41</c:v>
                </c:pt>
                <c:pt idx="1796">
                  <c:v>42</c:v>
                </c:pt>
                <c:pt idx="1797">
                  <c:v>43</c:v>
                </c:pt>
                <c:pt idx="1798">
                  <c:v>44</c:v>
                </c:pt>
                <c:pt idx="1799">
                  <c:v>45</c:v>
                </c:pt>
                <c:pt idx="1800">
                  <c:v>1</c:v>
                </c:pt>
                <c:pt idx="1801">
                  <c:v>2</c:v>
                </c:pt>
                <c:pt idx="1802">
                  <c:v>3</c:v>
                </c:pt>
                <c:pt idx="1803">
                  <c:v>4</c:v>
                </c:pt>
                <c:pt idx="1804">
                  <c:v>5</c:v>
                </c:pt>
                <c:pt idx="1805">
                  <c:v>6</c:v>
                </c:pt>
                <c:pt idx="1806">
                  <c:v>7</c:v>
                </c:pt>
                <c:pt idx="1807">
                  <c:v>8</c:v>
                </c:pt>
                <c:pt idx="1808">
                  <c:v>9</c:v>
                </c:pt>
                <c:pt idx="1809">
                  <c:v>10</c:v>
                </c:pt>
                <c:pt idx="1810">
                  <c:v>11</c:v>
                </c:pt>
                <c:pt idx="1811">
                  <c:v>12</c:v>
                </c:pt>
                <c:pt idx="1812">
                  <c:v>13</c:v>
                </c:pt>
                <c:pt idx="1813">
                  <c:v>14</c:v>
                </c:pt>
                <c:pt idx="1814">
                  <c:v>15</c:v>
                </c:pt>
                <c:pt idx="1815">
                  <c:v>16</c:v>
                </c:pt>
                <c:pt idx="1816">
                  <c:v>17</c:v>
                </c:pt>
                <c:pt idx="1817">
                  <c:v>18</c:v>
                </c:pt>
                <c:pt idx="1818">
                  <c:v>19</c:v>
                </c:pt>
                <c:pt idx="1819">
                  <c:v>20</c:v>
                </c:pt>
                <c:pt idx="1820">
                  <c:v>21</c:v>
                </c:pt>
                <c:pt idx="1821">
                  <c:v>22</c:v>
                </c:pt>
                <c:pt idx="1822">
                  <c:v>23</c:v>
                </c:pt>
                <c:pt idx="1823">
                  <c:v>24</c:v>
                </c:pt>
                <c:pt idx="1824">
                  <c:v>25</c:v>
                </c:pt>
                <c:pt idx="1825">
                  <c:v>26</c:v>
                </c:pt>
                <c:pt idx="1826">
                  <c:v>27</c:v>
                </c:pt>
                <c:pt idx="1827">
                  <c:v>28</c:v>
                </c:pt>
                <c:pt idx="1828">
                  <c:v>29</c:v>
                </c:pt>
                <c:pt idx="1829">
                  <c:v>30</c:v>
                </c:pt>
                <c:pt idx="1830">
                  <c:v>31</c:v>
                </c:pt>
                <c:pt idx="1831">
                  <c:v>32</c:v>
                </c:pt>
                <c:pt idx="1832">
                  <c:v>33</c:v>
                </c:pt>
                <c:pt idx="1833">
                  <c:v>34</c:v>
                </c:pt>
                <c:pt idx="1834">
                  <c:v>35</c:v>
                </c:pt>
                <c:pt idx="1835">
                  <c:v>36</c:v>
                </c:pt>
                <c:pt idx="1836">
                  <c:v>37</c:v>
                </c:pt>
                <c:pt idx="1837">
                  <c:v>38</c:v>
                </c:pt>
                <c:pt idx="1838">
                  <c:v>39</c:v>
                </c:pt>
                <c:pt idx="1839">
                  <c:v>40</c:v>
                </c:pt>
                <c:pt idx="1840">
                  <c:v>41</c:v>
                </c:pt>
                <c:pt idx="1841">
                  <c:v>42</c:v>
                </c:pt>
                <c:pt idx="1842">
                  <c:v>43</c:v>
                </c:pt>
                <c:pt idx="1843">
                  <c:v>44</c:v>
                </c:pt>
                <c:pt idx="1844">
                  <c:v>45</c:v>
                </c:pt>
                <c:pt idx="1845">
                  <c:v>1</c:v>
                </c:pt>
                <c:pt idx="1846">
                  <c:v>2</c:v>
                </c:pt>
                <c:pt idx="1847">
                  <c:v>3</c:v>
                </c:pt>
                <c:pt idx="1848">
                  <c:v>4</c:v>
                </c:pt>
                <c:pt idx="1849">
                  <c:v>5</c:v>
                </c:pt>
                <c:pt idx="1850">
                  <c:v>6</c:v>
                </c:pt>
                <c:pt idx="1851">
                  <c:v>7</c:v>
                </c:pt>
                <c:pt idx="1852">
                  <c:v>8</c:v>
                </c:pt>
                <c:pt idx="1853">
                  <c:v>9</c:v>
                </c:pt>
                <c:pt idx="1854">
                  <c:v>10</c:v>
                </c:pt>
                <c:pt idx="1855">
                  <c:v>11</c:v>
                </c:pt>
                <c:pt idx="1856">
                  <c:v>12</c:v>
                </c:pt>
                <c:pt idx="1857">
                  <c:v>13</c:v>
                </c:pt>
                <c:pt idx="1858">
                  <c:v>14</c:v>
                </c:pt>
                <c:pt idx="1859">
                  <c:v>15</c:v>
                </c:pt>
                <c:pt idx="1860">
                  <c:v>16</c:v>
                </c:pt>
                <c:pt idx="1861">
                  <c:v>17</c:v>
                </c:pt>
                <c:pt idx="1862">
                  <c:v>18</c:v>
                </c:pt>
                <c:pt idx="1863">
                  <c:v>19</c:v>
                </c:pt>
                <c:pt idx="1864">
                  <c:v>20</c:v>
                </c:pt>
                <c:pt idx="1865">
                  <c:v>21</c:v>
                </c:pt>
                <c:pt idx="1866">
                  <c:v>22</c:v>
                </c:pt>
                <c:pt idx="1867">
                  <c:v>23</c:v>
                </c:pt>
                <c:pt idx="1868">
                  <c:v>24</c:v>
                </c:pt>
                <c:pt idx="1869">
                  <c:v>25</c:v>
                </c:pt>
                <c:pt idx="1870">
                  <c:v>26</c:v>
                </c:pt>
                <c:pt idx="1871">
                  <c:v>27</c:v>
                </c:pt>
                <c:pt idx="1872">
                  <c:v>28</c:v>
                </c:pt>
                <c:pt idx="1873">
                  <c:v>29</c:v>
                </c:pt>
                <c:pt idx="1874">
                  <c:v>30</c:v>
                </c:pt>
                <c:pt idx="1875">
                  <c:v>31</c:v>
                </c:pt>
                <c:pt idx="1876">
                  <c:v>32</c:v>
                </c:pt>
                <c:pt idx="1877">
                  <c:v>33</c:v>
                </c:pt>
                <c:pt idx="1878">
                  <c:v>34</c:v>
                </c:pt>
                <c:pt idx="1879">
                  <c:v>35</c:v>
                </c:pt>
                <c:pt idx="1880">
                  <c:v>36</c:v>
                </c:pt>
                <c:pt idx="1881">
                  <c:v>37</c:v>
                </c:pt>
                <c:pt idx="1882">
                  <c:v>38</c:v>
                </c:pt>
                <c:pt idx="1883">
                  <c:v>39</c:v>
                </c:pt>
                <c:pt idx="1884">
                  <c:v>40</c:v>
                </c:pt>
                <c:pt idx="1885">
                  <c:v>41</c:v>
                </c:pt>
                <c:pt idx="1886">
                  <c:v>42</c:v>
                </c:pt>
                <c:pt idx="1887">
                  <c:v>43</c:v>
                </c:pt>
                <c:pt idx="1888">
                  <c:v>44</c:v>
                </c:pt>
                <c:pt idx="1889">
                  <c:v>45</c:v>
                </c:pt>
                <c:pt idx="1890">
                  <c:v>1</c:v>
                </c:pt>
                <c:pt idx="1891">
                  <c:v>2</c:v>
                </c:pt>
                <c:pt idx="1892">
                  <c:v>3</c:v>
                </c:pt>
                <c:pt idx="1893">
                  <c:v>4</c:v>
                </c:pt>
                <c:pt idx="1894">
                  <c:v>5</c:v>
                </c:pt>
                <c:pt idx="1895">
                  <c:v>6</c:v>
                </c:pt>
                <c:pt idx="1896">
                  <c:v>7</c:v>
                </c:pt>
                <c:pt idx="1897">
                  <c:v>8</c:v>
                </c:pt>
                <c:pt idx="1898">
                  <c:v>9</c:v>
                </c:pt>
                <c:pt idx="1899">
                  <c:v>10</c:v>
                </c:pt>
                <c:pt idx="1900">
                  <c:v>11</c:v>
                </c:pt>
                <c:pt idx="1901">
                  <c:v>12</c:v>
                </c:pt>
                <c:pt idx="1902">
                  <c:v>13</c:v>
                </c:pt>
                <c:pt idx="1903">
                  <c:v>14</c:v>
                </c:pt>
                <c:pt idx="1904">
                  <c:v>15</c:v>
                </c:pt>
                <c:pt idx="1905">
                  <c:v>16</c:v>
                </c:pt>
                <c:pt idx="1906">
                  <c:v>17</c:v>
                </c:pt>
                <c:pt idx="1907">
                  <c:v>18</c:v>
                </c:pt>
                <c:pt idx="1908">
                  <c:v>19</c:v>
                </c:pt>
                <c:pt idx="1909">
                  <c:v>20</c:v>
                </c:pt>
                <c:pt idx="1910">
                  <c:v>21</c:v>
                </c:pt>
                <c:pt idx="1911">
                  <c:v>22</c:v>
                </c:pt>
                <c:pt idx="1912">
                  <c:v>23</c:v>
                </c:pt>
                <c:pt idx="1913">
                  <c:v>24</c:v>
                </c:pt>
                <c:pt idx="1914">
                  <c:v>25</c:v>
                </c:pt>
                <c:pt idx="1915">
                  <c:v>26</c:v>
                </c:pt>
                <c:pt idx="1916">
                  <c:v>27</c:v>
                </c:pt>
                <c:pt idx="1917">
                  <c:v>28</c:v>
                </c:pt>
                <c:pt idx="1918">
                  <c:v>29</c:v>
                </c:pt>
                <c:pt idx="1919">
                  <c:v>30</c:v>
                </c:pt>
                <c:pt idx="1920">
                  <c:v>31</c:v>
                </c:pt>
                <c:pt idx="1921">
                  <c:v>32</c:v>
                </c:pt>
                <c:pt idx="1922">
                  <c:v>33</c:v>
                </c:pt>
                <c:pt idx="1923">
                  <c:v>34</c:v>
                </c:pt>
                <c:pt idx="1924">
                  <c:v>35</c:v>
                </c:pt>
                <c:pt idx="1925">
                  <c:v>36</c:v>
                </c:pt>
                <c:pt idx="1926">
                  <c:v>37</c:v>
                </c:pt>
                <c:pt idx="1927">
                  <c:v>38</c:v>
                </c:pt>
                <c:pt idx="1928">
                  <c:v>39</c:v>
                </c:pt>
                <c:pt idx="1929">
                  <c:v>40</c:v>
                </c:pt>
                <c:pt idx="1930">
                  <c:v>41</c:v>
                </c:pt>
                <c:pt idx="1931">
                  <c:v>42</c:v>
                </c:pt>
                <c:pt idx="1932">
                  <c:v>43</c:v>
                </c:pt>
                <c:pt idx="1933">
                  <c:v>44</c:v>
                </c:pt>
                <c:pt idx="1934">
                  <c:v>45</c:v>
                </c:pt>
                <c:pt idx="1935">
                  <c:v>1</c:v>
                </c:pt>
                <c:pt idx="1936">
                  <c:v>2</c:v>
                </c:pt>
                <c:pt idx="1937">
                  <c:v>3</c:v>
                </c:pt>
                <c:pt idx="1938">
                  <c:v>4</c:v>
                </c:pt>
                <c:pt idx="1939">
                  <c:v>5</c:v>
                </c:pt>
                <c:pt idx="1940">
                  <c:v>6</c:v>
                </c:pt>
                <c:pt idx="1941">
                  <c:v>7</c:v>
                </c:pt>
                <c:pt idx="1942">
                  <c:v>8</c:v>
                </c:pt>
                <c:pt idx="1943">
                  <c:v>9</c:v>
                </c:pt>
                <c:pt idx="1944">
                  <c:v>10</c:v>
                </c:pt>
                <c:pt idx="1945">
                  <c:v>11</c:v>
                </c:pt>
                <c:pt idx="1946">
                  <c:v>12</c:v>
                </c:pt>
                <c:pt idx="1947">
                  <c:v>13</c:v>
                </c:pt>
                <c:pt idx="1948">
                  <c:v>14</c:v>
                </c:pt>
                <c:pt idx="1949">
                  <c:v>15</c:v>
                </c:pt>
                <c:pt idx="1950">
                  <c:v>16</c:v>
                </c:pt>
                <c:pt idx="1951">
                  <c:v>17</c:v>
                </c:pt>
                <c:pt idx="1952">
                  <c:v>18</c:v>
                </c:pt>
                <c:pt idx="1953">
                  <c:v>19</c:v>
                </c:pt>
                <c:pt idx="1954">
                  <c:v>20</c:v>
                </c:pt>
                <c:pt idx="1955">
                  <c:v>21</c:v>
                </c:pt>
                <c:pt idx="1956">
                  <c:v>22</c:v>
                </c:pt>
                <c:pt idx="1957">
                  <c:v>23</c:v>
                </c:pt>
                <c:pt idx="1958">
                  <c:v>24</c:v>
                </c:pt>
                <c:pt idx="1959">
                  <c:v>25</c:v>
                </c:pt>
                <c:pt idx="1960">
                  <c:v>26</c:v>
                </c:pt>
                <c:pt idx="1961">
                  <c:v>27</c:v>
                </c:pt>
                <c:pt idx="1962">
                  <c:v>28</c:v>
                </c:pt>
                <c:pt idx="1963">
                  <c:v>29</c:v>
                </c:pt>
                <c:pt idx="1964">
                  <c:v>30</c:v>
                </c:pt>
                <c:pt idx="1965">
                  <c:v>31</c:v>
                </c:pt>
                <c:pt idx="1966">
                  <c:v>32</c:v>
                </c:pt>
                <c:pt idx="1967">
                  <c:v>33</c:v>
                </c:pt>
                <c:pt idx="1968">
                  <c:v>34</c:v>
                </c:pt>
                <c:pt idx="1969">
                  <c:v>35</c:v>
                </c:pt>
                <c:pt idx="1970">
                  <c:v>36</c:v>
                </c:pt>
                <c:pt idx="1971">
                  <c:v>37</c:v>
                </c:pt>
                <c:pt idx="1972">
                  <c:v>38</c:v>
                </c:pt>
                <c:pt idx="1973">
                  <c:v>39</c:v>
                </c:pt>
                <c:pt idx="1974">
                  <c:v>40</c:v>
                </c:pt>
                <c:pt idx="1975">
                  <c:v>41</c:v>
                </c:pt>
                <c:pt idx="1976">
                  <c:v>42</c:v>
                </c:pt>
                <c:pt idx="1977">
                  <c:v>43</c:v>
                </c:pt>
                <c:pt idx="1978">
                  <c:v>44</c:v>
                </c:pt>
                <c:pt idx="1979">
                  <c:v>45</c:v>
                </c:pt>
                <c:pt idx="1980">
                  <c:v>1</c:v>
                </c:pt>
                <c:pt idx="1981">
                  <c:v>2</c:v>
                </c:pt>
                <c:pt idx="1982">
                  <c:v>3</c:v>
                </c:pt>
                <c:pt idx="1983">
                  <c:v>4</c:v>
                </c:pt>
                <c:pt idx="1984">
                  <c:v>5</c:v>
                </c:pt>
                <c:pt idx="1985">
                  <c:v>6</c:v>
                </c:pt>
                <c:pt idx="1986">
                  <c:v>7</c:v>
                </c:pt>
                <c:pt idx="1987">
                  <c:v>8</c:v>
                </c:pt>
                <c:pt idx="1988">
                  <c:v>9</c:v>
                </c:pt>
                <c:pt idx="1989">
                  <c:v>10</c:v>
                </c:pt>
                <c:pt idx="1990">
                  <c:v>11</c:v>
                </c:pt>
                <c:pt idx="1991">
                  <c:v>12</c:v>
                </c:pt>
                <c:pt idx="1992">
                  <c:v>13</c:v>
                </c:pt>
                <c:pt idx="1993">
                  <c:v>14</c:v>
                </c:pt>
                <c:pt idx="1994">
                  <c:v>15</c:v>
                </c:pt>
                <c:pt idx="1995">
                  <c:v>16</c:v>
                </c:pt>
                <c:pt idx="1996">
                  <c:v>17</c:v>
                </c:pt>
                <c:pt idx="1997">
                  <c:v>18</c:v>
                </c:pt>
                <c:pt idx="1998">
                  <c:v>19</c:v>
                </c:pt>
                <c:pt idx="1999">
                  <c:v>20</c:v>
                </c:pt>
                <c:pt idx="2000">
                  <c:v>21</c:v>
                </c:pt>
                <c:pt idx="2001">
                  <c:v>22</c:v>
                </c:pt>
                <c:pt idx="2002">
                  <c:v>23</c:v>
                </c:pt>
                <c:pt idx="2003">
                  <c:v>24</c:v>
                </c:pt>
                <c:pt idx="2004">
                  <c:v>25</c:v>
                </c:pt>
                <c:pt idx="2005">
                  <c:v>26</c:v>
                </c:pt>
                <c:pt idx="2006">
                  <c:v>27</c:v>
                </c:pt>
                <c:pt idx="2007">
                  <c:v>28</c:v>
                </c:pt>
                <c:pt idx="2008">
                  <c:v>29</c:v>
                </c:pt>
                <c:pt idx="2009">
                  <c:v>30</c:v>
                </c:pt>
                <c:pt idx="2010">
                  <c:v>31</c:v>
                </c:pt>
                <c:pt idx="2011">
                  <c:v>32</c:v>
                </c:pt>
                <c:pt idx="2012">
                  <c:v>33</c:v>
                </c:pt>
                <c:pt idx="2013">
                  <c:v>34</c:v>
                </c:pt>
                <c:pt idx="2014">
                  <c:v>35</c:v>
                </c:pt>
                <c:pt idx="2015">
                  <c:v>36</c:v>
                </c:pt>
                <c:pt idx="2016">
                  <c:v>37</c:v>
                </c:pt>
                <c:pt idx="2017">
                  <c:v>38</c:v>
                </c:pt>
                <c:pt idx="2018">
                  <c:v>39</c:v>
                </c:pt>
                <c:pt idx="2019">
                  <c:v>40</c:v>
                </c:pt>
                <c:pt idx="2020">
                  <c:v>41</c:v>
                </c:pt>
                <c:pt idx="2021">
                  <c:v>42</c:v>
                </c:pt>
                <c:pt idx="2022">
                  <c:v>43</c:v>
                </c:pt>
                <c:pt idx="2023">
                  <c:v>44</c:v>
                </c:pt>
                <c:pt idx="2024">
                  <c:v>45</c:v>
                </c:pt>
              </c:numCache>
            </c:numRef>
          </c:xVal>
          <c:yVal>
            <c:numRef>
              <c:f>'Tests t et z (2 échant.)7'!ydata1</c:f>
              <c:numCache>
                <c:formatCode>General</c:formatCode>
                <c:ptCount val="2025"/>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2</c:v>
                </c:pt>
                <c:pt idx="46">
                  <c:v>2</c:v>
                </c:pt>
                <c:pt idx="47">
                  <c:v>2</c:v>
                </c:pt>
                <c:pt idx="48">
                  <c:v>2</c:v>
                </c:pt>
                <c:pt idx="49">
                  <c:v>2</c:v>
                </c:pt>
                <c:pt idx="50">
                  <c:v>2</c:v>
                </c:pt>
                <c:pt idx="51">
                  <c:v>2</c:v>
                </c:pt>
                <c:pt idx="52">
                  <c:v>2</c:v>
                </c:pt>
                <c:pt idx="53">
                  <c:v>2</c:v>
                </c:pt>
                <c:pt idx="54">
                  <c:v>2</c:v>
                </c:pt>
                <c:pt idx="55">
                  <c:v>2</c:v>
                </c:pt>
                <c:pt idx="56">
                  <c:v>2</c:v>
                </c:pt>
                <c:pt idx="57">
                  <c:v>2</c:v>
                </c:pt>
                <c:pt idx="58">
                  <c:v>2</c:v>
                </c:pt>
                <c:pt idx="59">
                  <c:v>2</c:v>
                </c:pt>
                <c:pt idx="60">
                  <c:v>2</c:v>
                </c:pt>
                <c:pt idx="61">
                  <c:v>2</c:v>
                </c:pt>
                <c:pt idx="62">
                  <c:v>2</c:v>
                </c:pt>
                <c:pt idx="63">
                  <c:v>2</c:v>
                </c:pt>
                <c:pt idx="64">
                  <c:v>2</c:v>
                </c:pt>
                <c:pt idx="65">
                  <c:v>2</c:v>
                </c:pt>
                <c:pt idx="66">
                  <c:v>2</c:v>
                </c:pt>
                <c:pt idx="67">
                  <c:v>2</c:v>
                </c:pt>
                <c:pt idx="68">
                  <c:v>2</c:v>
                </c:pt>
                <c:pt idx="69">
                  <c:v>2</c:v>
                </c:pt>
                <c:pt idx="70">
                  <c:v>2</c:v>
                </c:pt>
                <c:pt idx="71">
                  <c:v>2</c:v>
                </c:pt>
                <c:pt idx="72">
                  <c:v>2</c:v>
                </c:pt>
                <c:pt idx="73">
                  <c:v>2</c:v>
                </c:pt>
                <c:pt idx="74">
                  <c:v>2</c:v>
                </c:pt>
                <c:pt idx="75">
                  <c:v>2</c:v>
                </c:pt>
                <c:pt idx="76">
                  <c:v>2</c:v>
                </c:pt>
                <c:pt idx="77">
                  <c:v>2</c:v>
                </c:pt>
                <c:pt idx="78">
                  <c:v>2</c:v>
                </c:pt>
                <c:pt idx="79">
                  <c:v>2</c:v>
                </c:pt>
                <c:pt idx="80">
                  <c:v>2</c:v>
                </c:pt>
                <c:pt idx="81">
                  <c:v>2</c:v>
                </c:pt>
                <c:pt idx="82">
                  <c:v>2</c:v>
                </c:pt>
                <c:pt idx="83">
                  <c:v>2</c:v>
                </c:pt>
                <c:pt idx="84">
                  <c:v>2</c:v>
                </c:pt>
                <c:pt idx="85">
                  <c:v>2</c:v>
                </c:pt>
                <c:pt idx="86">
                  <c:v>2</c:v>
                </c:pt>
                <c:pt idx="87">
                  <c:v>2</c:v>
                </c:pt>
                <c:pt idx="88">
                  <c:v>2</c:v>
                </c:pt>
                <c:pt idx="89">
                  <c:v>2</c:v>
                </c:pt>
                <c:pt idx="90">
                  <c:v>3</c:v>
                </c:pt>
                <c:pt idx="91">
                  <c:v>3</c:v>
                </c:pt>
                <c:pt idx="92">
                  <c:v>3</c:v>
                </c:pt>
                <c:pt idx="93">
                  <c:v>3</c:v>
                </c:pt>
                <c:pt idx="94">
                  <c:v>3</c:v>
                </c:pt>
                <c:pt idx="95">
                  <c:v>3</c:v>
                </c:pt>
                <c:pt idx="96">
                  <c:v>3</c:v>
                </c:pt>
                <c:pt idx="97">
                  <c:v>3</c:v>
                </c:pt>
                <c:pt idx="98">
                  <c:v>3</c:v>
                </c:pt>
                <c:pt idx="99">
                  <c:v>3</c:v>
                </c:pt>
                <c:pt idx="100">
                  <c:v>3</c:v>
                </c:pt>
                <c:pt idx="101">
                  <c:v>3</c:v>
                </c:pt>
                <c:pt idx="102">
                  <c:v>3</c:v>
                </c:pt>
                <c:pt idx="103">
                  <c:v>3</c:v>
                </c:pt>
                <c:pt idx="104">
                  <c:v>3</c:v>
                </c:pt>
                <c:pt idx="105">
                  <c:v>3</c:v>
                </c:pt>
                <c:pt idx="106">
                  <c:v>3</c:v>
                </c:pt>
                <c:pt idx="107">
                  <c:v>3</c:v>
                </c:pt>
                <c:pt idx="108">
                  <c:v>3</c:v>
                </c:pt>
                <c:pt idx="109">
                  <c:v>3</c:v>
                </c:pt>
                <c:pt idx="110">
                  <c:v>3</c:v>
                </c:pt>
                <c:pt idx="111">
                  <c:v>3</c:v>
                </c:pt>
                <c:pt idx="112">
                  <c:v>3</c:v>
                </c:pt>
                <c:pt idx="113">
                  <c:v>3</c:v>
                </c:pt>
                <c:pt idx="114">
                  <c:v>3</c:v>
                </c:pt>
                <c:pt idx="115">
                  <c:v>3</c:v>
                </c:pt>
                <c:pt idx="116">
                  <c:v>3</c:v>
                </c:pt>
                <c:pt idx="117">
                  <c:v>3</c:v>
                </c:pt>
                <c:pt idx="118">
                  <c:v>3</c:v>
                </c:pt>
                <c:pt idx="119">
                  <c:v>3</c:v>
                </c:pt>
                <c:pt idx="120">
                  <c:v>3</c:v>
                </c:pt>
                <c:pt idx="121">
                  <c:v>3</c:v>
                </c:pt>
                <c:pt idx="122">
                  <c:v>3</c:v>
                </c:pt>
                <c:pt idx="123">
                  <c:v>3</c:v>
                </c:pt>
                <c:pt idx="124">
                  <c:v>3</c:v>
                </c:pt>
                <c:pt idx="125">
                  <c:v>3</c:v>
                </c:pt>
                <c:pt idx="126">
                  <c:v>3</c:v>
                </c:pt>
                <c:pt idx="127">
                  <c:v>3</c:v>
                </c:pt>
                <c:pt idx="128">
                  <c:v>3</c:v>
                </c:pt>
                <c:pt idx="129">
                  <c:v>3</c:v>
                </c:pt>
                <c:pt idx="130">
                  <c:v>3</c:v>
                </c:pt>
                <c:pt idx="131">
                  <c:v>3</c:v>
                </c:pt>
                <c:pt idx="132">
                  <c:v>3</c:v>
                </c:pt>
                <c:pt idx="133">
                  <c:v>3</c:v>
                </c:pt>
                <c:pt idx="134">
                  <c:v>3</c:v>
                </c:pt>
                <c:pt idx="135">
                  <c:v>4</c:v>
                </c:pt>
                <c:pt idx="136">
                  <c:v>4</c:v>
                </c:pt>
                <c:pt idx="137">
                  <c:v>4</c:v>
                </c:pt>
                <c:pt idx="138">
                  <c:v>4</c:v>
                </c:pt>
                <c:pt idx="139">
                  <c:v>4</c:v>
                </c:pt>
                <c:pt idx="140">
                  <c:v>4</c:v>
                </c:pt>
                <c:pt idx="141">
                  <c:v>4</c:v>
                </c:pt>
                <c:pt idx="142">
                  <c:v>4</c:v>
                </c:pt>
                <c:pt idx="143">
                  <c:v>4</c:v>
                </c:pt>
                <c:pt idx="144">
                  <c:v>4</c:v>
                </c:pt>
                <c:pt idx="145">
                  <c:v>4</c:v>
                </c:pt>
                <c:pt idx="146">
                  <c:v>4</c:v>
                </c:pt>
                <c:pt idx="147">
                  <c:v>4</c:v>
                </c:pt>
                <c:pt idx="148">
                  <c:v>4</c:v>
                </c:pt>
                <c:pt idx="149">
                  <c:v>4</c:v>
                </c:pt>
                <c:pt idx="150">
                  <c:v>4</c:v>
                </c:pt>
                <c:pt idx="151">
                  <c:v>4</c:v>
                </c:pt>
                <c:pt idx="152">
                  <c:v>4</c:v>
                </c:pt>
                <c:pt idx="153">
                  <c:v>4</c:v>
                </c:pt>
                <c:pt idx="154">
                  <c:v>4</c:v>
                </c:pt>
                <c:pt idx="155">
                  <c:v>4</c:v>
                </c:pt>
                <c:pt idx="156">
                  <c:v>4</c:v>
                </c:pt>
                <c:pt idx="157">
                  <c:v>4</c:v>
                </c:pt>
                <c:pt idx="158">
                  <c:v>4</c:v>
                </c:pt>
                <c:pt idx="159">
                  <c:v>4</c:v>
                </c:pt>
                <c:pt idx="160">
                  <c:v>4</c:v>
                </c:pt>
                <c:pt idx="161">
                  <c:v>4</c:v>
                </c:pt>
                <c:pt idx="162">
                  <c:v>4</c:v>
                </c:pt>
                <c:pt idx="163">
                  <c:v>4</c:v>
                </c:pt>
                <c:pt idx="164">
                  <c:v>4</c:v>
                </c:pt>
                <c:pt idx="165">
                  <c:v>4</c:v>
                </c:pt>
                <c:pt idx="166">
                  <c:v>4</c:v>
                </c:pt>
                <c:pt idx="167">
                  <c:v>4</c:v>
                </c:pt>
                <c:pt idx="168">
                  <c:v>4</c:v>
                </c:pt>
                <c:pt idx="169">
                  <c:v>4</c:v>
                </c:pt>
                <c:pt idx="170">
                  <c:v>4</c:v>
                </c:pt>
                <c:pt idx="171">
                  <c:v>4</c:v>
                </c:pt>
                <c:pt idx="172">
                  <c:v>4</c:v>
                </c:pt>
                <c:pt idx="173">
                  <c:v>4</c:v>
                </c:pt>
                <c:pt idx="174">
                  <c:v>4</c:v>
                </c:pt>
                <c:pt idx="175">
                  <c:v>4</c:v>
                </c:pt>
                <c:pt idx="176">
                  <c:v>4</c:v>
                </c:pt>
                <c:pt idx="177">
                  <c:v>4</c:v>
                </c:pt>
                <c:pt idx="178">
                  <c:v>4</c:v>
                </c:pt>
                <c:pt idx="179">
                  <c:v>4</c:v>
                </c:pt>
                <c:pt idx="180">
                  <c:v>5</c:v>
                </c:pt>
                <c:pt idx="181">
                  <c:v>5</c:v>
                </c:pt>
                <c:pt idx="182">
                  <c:v>5</c:v>
                </c:pt>
                <c:pt idx="183">
                  <c:v>5</c:v>
                </c:pt>
                <c:pt idx="184">
                  <c:v>5</c:v>
                </c:pt>
                <c:pt idx="185">
                  <c:v>5</c:v>
                </c:pt>
                <c:pt idx="186">
                  <c:v>5</c:v>
                </c:pt>
                <c:pt idx="187">
                  <c:v>5</c:v>
                </c:pt>
                <c:pt idx="188">
                  <c:v>5</c:v>
                </c:pt>
                <c:pt idx="189">
                  <c:v>5</c:v>
                </c:pt>
                <c:pt idx="190">
                  <c:v>5</c:v>
                </c:pt>
                <c:pt idx="191">
                  <c:v>5</c:v>
                </c:pt>
                <c:pt idx="192">
                  <c:v>5</c:v>
                </c:pt>
                <c:pt idx="193">
                  <c:v>5</c:v>
                </c:pt>
                <c:pt idx="194">
                  <c:v>5</c:v>
                </c:pt>
                <c:pt idx="195">
                  <c:v>5</c:v>
                </c:pt>
                <c:pt idx="196">
                  <c:v>5</c:v>
                </c:pt>
                <c:pt idx="197">
                  <c:v>5</c:v>
                </c:pt>
                <c:pt idx="198">
                  <c:v>5</c:v>
                </c:pt>
                <c:pt idx="199">
                  <c:v>5</c:v>
                </c:pt>
                <c:pt idx="200">
                  <c:v>5</c:v>
                </c:pt>
                <c:pt idx="201">
                  <c:v>5</c:v>
                </c:pt>
                <c:pt idx="202">
                  <c:v>5</c:v>
                </c:pt>
                <c:pt idx="203">
                  <c:v>5</c:v>
                </c:pt>
                <c:pt idx="204">
                  <c:v>5</c:v>
                </c:pt>
                <c:pt idx="205">
                  <c:v>5</c:v>
                </c:pt>
                <c:pt idx="206">
                  <c:v>5</c:v>
                </c:pt>
                <c:pt idx="207">
                  <c:v>5</c:v>
                </c:pt>
                <c:pt idx="208">
                  <c:v>5</c:v>
                </c:pt>
                <c:pt idx="209">
                  <c:v>5</c:v>
                </c:pt>
                <c:pt idx="210">
                  <c:v>5</c:v>
                </c:pt>
                <c:pt idx="211">
                  <c:v>5</c:v>
                </c:pt>
                <c:pt idx="212">
                  <c:v>5</c:v>
                </c:pt>
                <c:pt idx="213">
                  <c:v>5</c:v>
                </c:pt>
                <c:pt idx="214">
                  <c:v>5</c:v>
                </c:pt>
                <c:pt idx="215">
                  <c:v>5</c:v>
                </c:pt>
                <c:pt idx="216">
                  <c:v>5</c:v>
                </c:pt>
                <c:pt idx="217">
                  <c:v>5</c:v>
                </c:pt>
                <c:pt idx="218">
                  <c:v>5</c:v>
                </c:pt>
                <c:pt idx="219">
                  <c:v>5</c:v>
                </c:pt>
                <c:pt idx="220">
                  <c:v>5</c:v>
                </c:pt>
                <c:pt idx="221">
                  <c:v>5</c:v>
                </c:pt>
                <c:pt idx="222">
                  <c:v>5</c:v>
                </c:pt>
                <c:pt idx="223">
                  <c:v>5</c:v>
                </c:pt>
                <c:pt idx="224">
                  <c:v>5</c:v>
                </c:pt>
                <c:pt idx="225">
                  <c:v>6</c:v>
                </c:pt>
                <c:pt idx="226">
                  <c:v>6</c:v>
                </c:pt>
                <c:pt idx="227">
                  <c:v>6</c:v>
                </c:pt>
                <c:pt idx="228">
                  <c:v>6</c:v>
                </c:pt>
                <c:pt idx="229">
                  <c:v>6</c:v>
                </c:pt>
                <c:pt idx="230">
                  <c:v>6</c:v>
                </c:pt>
                <c:pt idx="231">
                  <c:v>6</c:v>
                </c:pt>
                <c:pt idx="232">
                  <c:v>6</c:v>
                </c:pt>
                <c:pt idx="233">
                  <c:v>6</c:v>
                </c:pt>
                <c:pt idx="234">
                  <c:v>6</c:v>
                </c:pt>
                <c:pt idx="235">
                  <c:v>6</c:v>
                </c:pt>
                <c:pt idx="236">
                  <c:v>6</c:v>
                </c:pt>
                <c:pt idx="237">
                  <c:v>6</c:v>
                </c:pt>
                <c:pt idx="238">
                  <c:v>6</c:v>
                </c:pt>
                <c:pt idx="239">
                  <c:v>6</c:v>
                </c:pt>
                <c:pt idx="240">
                  <c:v>6</c:v>
                </c:pt>
                <c:pt idx="241">
                  <c:v>6</c:v>
                </c:pt>
                <c:pt idx="242">
                  <c:v>6</c:v>
                </c:pt>
                <c:pt idx="243">
                  <c:v>6</c:v>
                </c:pt>
                <c:pt idx="244">
                  <c:v>6</c:v>
                </c:pt>
                <c:pt idx="245">
                  <c:v>6</c:v>
                </c:pt>
                <c:pt idx="246">
                  <c:v>6</c:v>
                </c:pt>
                <c:pt idx="247">
                  <c:v>6</c:v>
                </c:pt>
                <c:pt idx="248">
                  <c:v>6</c:v>
                </c:pt>
                <c:pt idx="249">
                  <c:v>6</c:v>
                </c:pt>
                <c:pt idx="250">
                  <c:v>6</c:v>
                </c:pt>
                <c:pt idx="251">
                  <c:v>6</c:v>
                </c:pt>
                <c:pt idx="252">
                  <c:v>6</c:v>
                </c:pt>
                <c:pt idx="253">
                  <c:v>6</c:v>
                </c:pt>
                <c:pt idx="254">
                  <c:v>6</c:v>
                </c:pt>
                <c:pt idx="255">
                  <c:v>6</c:v>
                </c:pt>
                <c:pt idx="256">
                  <c:v>6</c:v>
                </c:pt>
                <c:pt idx="257">
                  <c:v>6</c:v>
                </c:pt>
                <c:pt idx="258">
                  <c:v>6</c:v>
                </c:pt>
                <c:pt idx="259">
                  <c:v>6</c:v>
                </c:pt>
                <c:pt idx="260">
                  <c:v>6</c:v>
                </c:pt>
                <c:pt idx="261">
                  <c:v>6</c:v>
                </c:pt>
                <c:pt idx="262">
                  <c:v>6</c:v>
                </c:pt>
                <c:pt idx="263">
                  <c:v>6</c:v>
                </c:pt>
                <c:pt idx="264">
                  <c:v>6</c:v>
                </c:pt>
                <c:pt idx="265">
                  <c:v>6</c:v>
                </c:pt>
                <c:pt idx="266">
                  <c:v>6</c:v>
                </c:pt>
                <c:pt idx="267">
                  <c:v>6</c:v>
                </c:pt>
                <c:pt idx="268">
                  <c:v>6</c:v>
                </c:pt>
                <c:pt idx="269">
                  <c:v>6</c:v>
                </c:pt>
                <c:pt idx="270">
                  <c:v>7</c:v>
                </c:pt>
                <c:pt idx="271">
                  <c:v>7</c:v>
                </c:pt>
                <c:pt idx="272">
                  <c:v>7</c:v>
                </c:pt>
                <c:pt idx="273">
                  <c:v>7</c:v>
                </c:pt>
                <c:pt idx="274">
                  <c:v>7</c:v>
                </c:pt>
                <c:pt idx="275">
                  <c:v>7</c:v>
                </c:pt>
                <c:pt idx="276">
                  <c:v>7</c:v>
                </c:pt>
                <c:pt idx="277">
                  <c:v>7</c:v>
                </c:pt>
                <c:pt idx="278">
                  <c:v>7</c:v>
                </c:pt>
                <c:pt idx="279">
                  <c:v>7</c:v>
                </c:pt>
                <c:pt idx="280">
                  <c:v>7</c:v>
                </c:pt>
                <c:pt idx="281">
                  <c:v>7</c:v>
                </c:pt>
                <c:pt idx="282">
                  <c:v>7</c:v>
                </c:pt>
                <c:pt idx="283">
                  <c:v>7</c:v>
                </c:pt>
                <c:pt idx="284">
                  <c:v>7</c:v>
                </c:pt>
                <c:pt idx="285">
                  <c:v>7</c:v>
                </c:pt>
                <c:pt idx="286">
                  <c:v>7</c:v>
                </c:pt>
                <c:pt idx="287">
                  <c:v>7</c:v>
                </c:pt>
                <c:pt idx="288">
                  <c:v>7</c:v>
                </c:pt>
                <c:pt idx="289">
                  <c:v>7</c:v>
                </c:pt>
                <c:pt idx="290">
                  <c:v>7</c:v>
                </c:pt>
                <c:pt idx="291">
                  <c:v>7</c:v>
                </c:pt>
                <c:pt idx="292">
                  <c:v>7</c:v>
                </c:pt>
                <c:pt idx="293">
                  <c:v>7</c:v>
                </c:pt>
                <c:pt idx="294">
                  <c:v>7</c:v>
                </c:pt>
                <c:pt idx="295">
                  <c:v>7</c:v>
                </c:pt>
                <c:pt idx="296">
                  <c:v>7</c:v>
                </c:pt>
                <c:pt idx="297">
                  <c:v>7</c:v>
                </c:pt>
                <c:pt idx="298">
                  <c:v>7</c:v>
                </c:pt>
                <c:pt idx="299">
                  <c:v>7</c:v>
                </c:pt>
                <c:pt idx="300">
                  <c:v>7</c:v>
                </c:pt>
                <c:pt idx="301">
                  <c:v>7</c:v>
                </c:pt>
                <c:pt idx="302">
                  <c:v>7</c:v>
                </c:pt>
                <c:pt idx="303">
                  <c:v>7</c:v>
                </c:pt>
                <c:pt idx="304">
                  <c:v>7</c:v>
                </c:pt>
                <c:pt idx="305">
                  <c:v>7</c:v>
                </c:pt>
                <c:pt idx="306">
                  <c:v>7</c:v>
                </c:pt>
                <c:pt idx="307">
                  <c:v>7</c:v>
                </c:pt>
                <c:pt idx="308">
                  <c:v>7</c:v>
                </c:pt>
                <c:pt idx="309">
                  <c:v>7</c:v>
                </c:pt>
                <c:pt idx="310">
                  <c:v>7</c:v>
                </c:pt>
                <c:pt idx="311">
                  <c:v>7</c:v>
                </c:pt>
                <c:pt idx="312">
                  <c:v>7</c:v>
                </c:pt>
                <c:pt idx="313">
                  <c:v>7</c:v>
                </c:pt>
                <c:pt idx="314">
                  <c:v>7</c:v>
                </c:pt>
                <c:pt idx="315">
                  <c:v>8</c:v>
                </c:pt>
                <c:pt idx="316">
                  <c:v>8</c:v>
                </c:pt>
                <c:pt idx="317">
                  <c:v>8</c:v>
                </c:pt>
                <c:pt idx="318">
                  <c:v>8</c:v>
                </c:pt>
                <c:pt idx="319">
                  <c:v>8</c:v>
                </c:pt>
                <c:pt idx="320">
                  <c:v>8</c:v>
                </c:pt>
                <c:pt idx="321">
                  <c:v>8</c:v>
                </c:pt>
                <c:pt idx="322">
                  <c:v>8</c:v>
                </c:pt>
                <c:pt idx="323">
                  <c:v>8</c:v>
                </c:pt>
                <c:pt idx="324">
                  <c:v>8</c:v>
                </c:pt>
                <c:pt idx="325">
                  <c:v>8</c:v>
                </c:pt>
                <c:pt idx="326">
                  <c:v>8</c:v>
                </c:pt>
                <c:pt idx="327">
                  <c:v>8</c:v>
                </c:pt>
                <c:pt idx="328">
                  <c:v>8</c:v>
                </c:pt>
                <c:pt idx="329">
                  <c:v>8</c:v>
                </c:pt>
                <c:pt idx="330">
                  <c:v>8</c:v>
                </c:pt>
                <c:pt idx="331">
                  <c:v>8</c:v>
                </c:pt>
                <c:pt idx="332">
                  <c:v>8</c:v>
                </c:pt>
                <c:pt idx="333">
                  <c:v>8</c:v>
                </c:pt>
                <c:pt idx="334">
                  <c:v>8</c:v>
                </c:pt>
                <c:pt idx="335">
                  <c:v>8</c:v>
                </c:pt>
                <c:pt idx="336">
                  <c:v>8</c:v>
                </c:pt>
                <c:pt idx="337">
                  <c:v>8</c:v>
                </c:pt>
                <c:pt idx="338">
                  <c:v>8</c:v>
                </c:pt>
                <c:pt idx="339">
                  <c:v>8</c:v>
                </c:pt>
                <c:pt idx="340">
                  <c:v>8</c:v>
                </c:pt>
                <c:pt idx="341">
                  <c:v>8</c:v>
                </c:pt>
                <c:pt idx="342">
                  <c:v>8</c:v>
                </c:pt>
                <c:pt idx="343">
                  <c:v>8</c:v>
                </c:pt>
                <c:pt idx="344">
                  <c:v>8</c:v>
                </c:pt>
                <c:pt idx="345">
                  <c:v>8</c:v>
                </c:pt>
                <c:pt idx="346">
                  <c:v>8</c:v>
                </c:pt>
                <c:pt idx="347">
                  <c:v>8</c:v>
                </c:pt>
                <c:pt idx="348">
                  <c:v>8</c:v>
                </c:pt>
                <c:pt idx="349">
                  <c:v>8</c:v>
                </c:pt>
                <c:pt idx="350">
                  <c:v>8</c:v>
                </c:pt>
                <c:pt idx="351">
                  <c:v>8</c:v>
                </c:pt>
                <c:pt idx="352">
                  <c:v>8</c:v>
                </c:pt>
                <c:pt idx="353">
                  <c:v>8</c:v>
                </c:pt>
                <c:pt idx="354">
                  <c:v>8</c:v>
                </c:pt>
                <c:pt idx="355">
                  <c:v>8</c:v>
                </c:pt>
                <c:pt idx="356">
                  <c:v>8</c:v>
                </c:pt>
                <c:pt idx="357">
                  <c:v>8</c:v>
                </c:pt>
                <c:pt idx="358">
                  <c:v>8</c:v>
                </c:pt>
                <c:pt idx="359">
                  <c:v>8</c:v>
                </c:pt>
                <c:pt idx="360">
                  <c:v>9</c:v>
                </c:pt>
                <c:pt idx="361">
                  <c:v>9</c:v>
                </c:pt>
                <c:pt idx="362">
                  <c:v>9</c:v>
                </c:pt>
                <c:pt idx="363">
                  <c:v>9</c:v>
                </c:pt>
                <c:pt idx="364">
                  <c:v>9</c:v>
                </c:pt>
                <c:pt idx="365">
                  <c:v>9</c:v>
                </c:pt>
                <c:pt idx="366">
                  <c:v>9</c:v>
                </c:pt>
                <c:pt idx="367">
                  <c:v>9</c:v>
                </c:pt>
                <c:pt idx="368">
                  <c:v>9</c:v>
                </c:pt>
                <c:pt idx="369">
                  <c:v>9</c:v>
                </c:pt>
                <c:pt idx="370">
                  <c:v>9</c:v>
                </c:pt>
                <c:pt idx="371">
                  <c:v>9</c:v>
                </c:pt>
                <c:pt idx="372">
                  <c:v>9</c:v>
                </c:pt>
                <c:pt idx="373">
                  <c:v>9</c:v>
                </c:pt>
                <c:pt idx="374">
                  <c:v>9</c:v>
                </c:pt>
                <c:pt idx="375">
                  <c:v>9</c:v>
                </c:pt>
                <c:pt idx="376">
                  <c:v>9</c:v>
                </c:pt>
                <c:pt idx="377">
                  <c:v>9</c:v>
                </c:pt>
                <c:pt idx="378">
                  <c:v>9</c:v>
                </c:pt>
                <c:pt idx="379">
                  <c:v>9</c:v>
                </c:pt>
                <c:pt idx="380">
                  <c:v>9</c:v>
                </c:pt>
                <c:pt idx="381">
                  <c:v>9</c:v>
                </c:pt>
                <c:pt idx="382">
                  <c:v>9</c:v>
                </c:pt>
                <c:pt idx="383">
                  <c:v>9</c:v>
                </c:pt>
                <c:pt idx="384">
                  <c:v>9</c:v>
                </c:pt>
                <c:pt idx="385">
                  <c:v>9</c:v>
                </c:pt>
                <c:pt idx="386">
                  <c:v>9</c:v>
                </c:pt>
                <c:pt idx="387">
                  <c:v>9</c:v>
                </c:pt>
                <c:pt idx="388">
                  <c:v>9</c:v>
                </c:pt>
                <c:pt idx="389">
                  <c:v>9</c:v>
                </c:pt>
                <c:pt idx="390">
                  <c:v>9</c:v>
                </c:pt>
                <c:pt idx="391">
                  <c:v>9</c:v>
                </c:pt>
                <c:pt idx="392">
                  <c:v>9</c:v>
                </c:pt>
                <c:pt idx="393">
                  <c:v>9</c:v>
                </c:pt>
                <c:pt idx="394">
                  <c:v>9</c:v>
                </c:pt>
                <c:pt idx="395">
                  <c:v>9</c:v>
                </c:pt>
                <c:pt idx="396">
                  <c:v>9</c:v>
                </c:pt>
                <c:pt idx="397">
                  <c:v>9</c:v>
                </c:pt>
                <c:pt idx="398">
                  <c:v>9</c:v>
                </c:pt>
                <c:pt idx="399">
                  <c:v>9</c:v>
                </c:pt>
                <c:pt idx="400">
                  <c:v>9</c:v>
                </c:pt>
                <c:pt idx="401">
                  <c:v>9</c:v>
                </c:pt>
                <c:pt idx="402">
                  <c:v>9</c:v>
                </c:pt>
                <c:pt idx="403">
                  <c:v>9</c:v>
                </c:pt>
                <c:pt idx="404">
                  <c:v>9</c:v>
                </c:pt>
                <c:pt idx="405">
                  <c:v>10</c:v>
                </c:pt>
                <c:pt idx="406">
                  <c:v>10</c:v>
                </c:pt>
                <c:pt idx="407">
                  <c:v>10</c:v>
                </c:pt>
                <c:pt idx="408">
                  <c:v>10</c:v>
                </c:pt>
                <c:pt idx="409">
                  <c:v>10</c:v>
                </c:pt>
                <c:pt idx="410">
                  <c:v>10</c:v>
                </c:pt>
                <c:pt idx="411">
                  <c:v>10</c:v>
                </c:pt>
                <c:pt idx="412">
                  <c:v>10</c:v>
                </c:pt>
                <c:pt idx="413">
                  <c:v>10</c:v>
                </c:pt>
                <c:pt idx="414">
                  <c:v>10</c:v>
                </c:pt>
                <c:pt idx="415">
                  <c:v>10</c:v>
                </c:pt>
                <c:pt idx="416">
                  <c:v>10</c:v>
                </c:pt>
                <c:pt idx="417">
                  <c:v>10</c:v>
                </c:pt>
                <c:pt idx="418">
                  <c:v>10</c:v>
                </c:pt>
                <c:pt idx="419">
                  <c:v>10</c:v>
                </c:pt>
                <c:pt idx="420">
                  <c:v>10</c:v>
                </c:pt>
                <c:pt idx="421">
                  <c:v>10</c:v>
                </c:pt>
                <c:pt idx="422">
                  <c:v>10</c:v>
                </c:pt>
                <c:pt idx="423">
                  <c:v>10</c:v>
                </c:pt>
                <c:pt idx="424">
                  <c:v>10</c:v>
                </c:pt>
                <c:pt idx="425">
                  <c:v>10</c:v>
                </c:pt>
                <c:pt idx="426">
                  <c:v>10</c:v>
                </c:pt>
                <c:pt idx="427">
                  <c:v>10</c:v>
                </c:pt>
                <c:pt idx="428">
                  <c:v>10</c:v>
                </c:pt>
                <c:pt idx="429">
                  <c:v>10</c:v>
                </c:pt>
                <c:pt idx="430">
                  <c:v>10</c:v>
                </c:pt>
                <c:pt idx="431">
                  <c:v>10</c:v>
                </c:pt>
                <c:pt idx="432">
                  <c:v>10</c:v>
                </c:pt>
                <c:pt idx="433">
                  <c:v>10</c:v>
                </c:pt>
                <c:pt idx="434">
                  <c:v>10</c:v>
                </c:pt>
                <c:pt idx="435">
                  <c:v>10</c:v>
                </c:pt>
                <c:pt idx="436">
                  <c:v>10</c:v>
                </c:pt>
                <c:pt idx="437">
                  <c:v>10</c:v>
                </c:pt>
                <c:pt idx="438">
                  <c:v>10</c:v>
                </c:pt>
                <c:pt idx="439">
                  <c:v>10</c:v>
                </c:pt>
                <c:pt idx="440">
                  <c:v>10</c:v>
                </c:pt>
                <c:pt idx="441">
                  <c:v>10</c:v>
                </c:pt>
                <c:pt idx="442">
                  <c:v>10</c:v>
                </c:pt>
                <c:pt idx="443">
                  <c:v>10</c:v>
                </c:pt>
                <c:pt idx="444">
                  <c:v>10</c:v>
                </c:pt>
                <c:pt idx="445">
                  <c:v>10</c:v>
                </c:pt>
                <c:pt idx="446">
                  <c:v>10</c:v>
                </c:pt>
                <c:pt idx="447">
                  <c:v>10</c:v>
                </c:pt>
                <c:pt idx="448">
                  <c:v>10</c:v>
                </c:pt>
                <c:pt idx="449">
                  <c:v>10</c:v>
                </c:pt>
                <c:pt idx="450">
                  <c:v>11</c:v>
                </c:pt>
                <c:pt idx="451">
                  <c:v>11</c:v>
                </c:pt>
                <c:pt idx="452">
                  <c:v>11</c:v>
                </c:pt>
                <c:pt idx="453">
                  <c:v>11</c:v>
                </c:pt>
                <c:pt idx="454">
                  <c:v>11</c:v>
                </c:pt>
                <c:pt idx="455">
                  <c:v>11</c:v>
                </c:pt>
                <c:pt idx="456">
                  <c:v>11</c:v>
                </c:pt>
                <c:pt idx="457">
                  <c:v>11</c:v>
                </c:pt>
                <c:pt idx="458">
                  <c:v>11</c:v>
                </c:pt>
                <c:pt idx="459">
                  <c:v>11</c:v>
                </c:pt>
                <c:pt idx="460">
                  <c:v>11</c:v>
                </c:pt>
                <c:pt idx="461">
                  <c:v>11</c:v>
                </c:pt>
                <c:pt idx="462">
                  <c:v>11</c:v>
                </c:pt>
                <c:pt idx="463">
                  <c:v>11</c:v>
                </c:pt>
                <c:pt idx="464">
                  <c:v>11</c:v>
                </c:pt>
                <c:pt idx="465">
                  <c:v>11</c:v>
                </c:pt>
                <c:pt idx="466">
                  <c:v>11</c:v>
                </c:pt>
                <c:pt idx="467">
                  <c:v>11</c:v>
                </c:pt>
                <c:pt idx="468">
                  <c:v>11</c:v>
                </c:pt>
                <c:pt idx="469">
                  <c:v>11</c:v>
                </c:pt>
                <c:pt idx="470">
                  <c:v>11</c:v>
                </c:pt>
                <c:pt idx="471">
                  <c:v>11</c:v>
                </c:pt>
                <c:pt idx="472">
                  <c:v>11</c:v>
                </c:pt>
                <c:pt idx="473">
                  <c:v>11</c:v>
                </c:pt>
                <c:pt idx="474">
                  <c:v>11</c:v>
                </c:pt>
                <c:pt idx="475">
                  <c:v>11</c:v>
                </c:pt>
                <c:pt idx="476">
                  <c:v>11</c:v>
                </c:pt>
                <c:pt idx="477">
                  <c:v>11</c:v>
                </c:pt>
                <c:pt idx="478">
                  <c:v>11</c:v>
                </c:pt>
                <c:pt idx="479">
                  <c:v>11</c:v>
                </c:pt>
                <c:pt idx="480">
                  <c:v>11</c:v>
                </c:pt>
                <c:pt idx="481">
                  <c:v>11</c:v>
                </c:pt>
                <c:pt idx="482">
                  <c:v>11</c:v>
                </c:pt>
                <c:pt idx="483">
                  <c:v>11</c:v>
                </c:pt>
                <c:pt idx="484">
                  <c:v>11</c:v>
                </c:pt>
                <c:pt idx="485">
                  <c:v>11</c:v>
                </c:pt>
                <c:pt idx="486">
                  <c:v>11</c:v>
                </c:pt>
                <c:pt idx="487">
                  <c:v>11</c:v>
                </c:pt>
                <c:pt idx="488">
                  <c:v>11</c:v>
                </c:pt>
                <c:pt idx="489">
                  <c:v>11</c:v>
                </c:pt>
                <c:pt idx="490">
                  <c:v>11</c:v>
                </c:pt>
                <c:pt idx="491">
                  <c:v>11</c:v>
                </c:pt>
                <c:pt idx="492">
                  <c:v>11</c:v>
                </c:pt>
                <c:pt idx="493">
                  <c:v>11</c:v>
                </c:pt>
                <c:pt idx="494">
                  <c:v>11</c:v>
                </c:pt>
                <c:pt idx="495">
                  <c:v>12</c:v>
                </c:pt>
                <c:pt idx="496">
                  <c:v>12</c:v>
                </c:pt>
                <c:pt idx="497">
                  <c:v>12</c:v>
                </c:pt>
                <c:pt idx="498">
                  <c:v>12</c:v>
                </c:pt>
                <c:pt idx="499">
                  <c:v>12</c:v>
                </c:pt>
                <c:pt idx="500">
                  <c:v>12</c:v>
                </c:pt>
                <c:pt idx="501">
                  <c:v>12</c:v>
                </c:pt>
                <c:pt idx="502">
                  <c:v>12</c:v>
                </c:pt>
                <c:pt idx="503">
                  <c:v>12</c:v>
                </c:pt>
                <c:pt idx="504">
                  <c:v>12</c:v>
                </c:pt>
                <c:pt idx="505">
                  <c:v>12</c:v>
                </c:pt>
                <c:pt idx="506">
                  <c:v>12</c:v>
                </c:pt>
                <c:pt idx="507">
                  <c:v>12</c:v>
                </c:pt>
                <c:pt idx="508">
                  <c:v>12</c:v>
                </c:pt>
                <c:pt idx="509">
                  <c:v>12</c:v>
                </c:pt>
                <c:pt idx="510">
                  <c:v>12</c:v>
                </c:pt>
                <c:pt idx="511">
                  <c:v>12</c:v>
                </c:pt>
                <c:pt idx="512">
                  <c:v>12</c:v>
                </c:pt>
                <c:pt idx="513">
                  <c:v>12</c:v>
                </c:pt>
                <c:pt idx="514">
                  <c:v>12</c:v>
                </c:pt>
                <c:pt idx="515">
                  <c:v>12</c:v>
                </c:pt>
                <c:pt idx="516">
                  <c:v>12</c:v>
                </c:pt>
                <c:pt idx="517">
                  <c:v>12</c:v>
                </c:pt>
                <c:pt idx="518">
                  <c:v>12</c:v>
                </c:pt>
                <c:pt idx="519">
                  <c:v>12</c:v>
                </c:pt>
                <c:pt idx="520">
                  <c:v>12</c:v>
                </c:pt>
                <c:pt idx="521">
                  <c:v>12</c:v>
                </c:pt>
                <c:pt idx="522">
                  <c:v>12</c:v>
                </c:pt>
                <c:pt idx="523">
                  <c:v>12</c:v>
                </c:pt>
                <c:pt idx="524">
                  <c:v>12</c:v>
                </c:pt>
                <c:pt idx="525">
                  <c:v>12</c:v>
                </c:pt>
                <c:pt idx="526">
                  <c:v>12</c:v>
                </c:pt>
                <c:pt idx="527">
                  <c:v>12</c:v>
                </c:pt>
                <c:pt idx="528">
                  <c:v>12</c:v>
                </c:pt>
                <c:pt idx="529">
                  <c:v>12</c:v>
                </c:pt>
                <c:pt idx="530">
                  <c:v>12</c:v>
                </c:pt>
                <c:pt idx="531">
                  <c:v>12</c:v>
                </c:pt>
                <c:pt idx="532">
                  <c:v>12</c:v>
                </c:pt>
                <c:pt idx="533">
                  <c:v>12</c:v>
                </c:pt>
                <c:pt idx="534">
                  <c:v>12</c:v>
                </c:pt>
                <c:pt idx="535">
                  <c:v>12</c:v>
                </c:pt>
                <c:pt idx="536">
                  <c:v>12</c:v>
                </c:pt>
                <c:pt idx="537">
                  <c:v>12</c:v>
                </c:pt>
                <c:pt idx="538">
                  <c:v>12</c:v>
                </c:pt>
                <c:pt idx="539">
                  <c:v>12</c:v>
                </c:pt>
                <c:pt idx="540">
                  <c:v>13</c:v>
                </c:pt>
                <c:pt idx="541">
                  <c:v>13</c:v>
                </c:pt>
                <c:pt idx="542">
                  <c:v>13</c:v>
                </c:pt>
                <c:pt idx="543">
                  <c:v>13</c:v>
                </c:pt>
                <c:pt idx="544">
                  <c:v>13</c:v>
                </c:pt>
                <c:pt idx="545">
                  <c:v>13</c:v>
                </c:pt>
                <c:pt idx="546">
                  <c:v>13</c:v>
                </c:pt>
                <c:pt idx="547">
                  <c:v>13</c:v>
                </c:pt>
                <c:pt idx="548">
                  <c:v>13</c:v>
                </c:pt>
                <c:pt idx="549">
                  <c:v>13</c:v>
                </c:pt>
                <c:pt idx="550">
                  <c:v>13</c:v>
                </c:pt>
                <c:pt idx="551">
                  <c:v>13</c:v>
                </c:pt>
                <c:pt idx="552">
                  <c:v>13</c:v>
                </c:pt>
                <c:pt idx="553">
                  <c:v>13</c:v>
                </c:pt>
                <c:pt idx="554">
                  <c:v>13</c:v>
                </c:pt>
                <c:pt idx="555">
                  <c:v>13</c:v>
                </c:pt>
                <c:pt idx="556">
                  <c:v>13</c:v>
                </c:pt>
                <c:pt idx="557">
                  <c:v>13</c:v>
                </c:pt>
                <c:pt idx="558">
                  <c:v>13</c:v>
                </c:pt>
                <c:pt idx="559">
                  <c:v>13</c:v>
                </c:pt>
                <c:pt idx="560">
                  <c:v>13</c:v>
                </c:pt>
                <c:pt idx="561">
                  <c:v>13</c:v>
                </c:pt>
                <c:pt idx="562">
                  <c:v>13</c:v>
                </c:pt>
                <c:pt idx="563">
                  <c:v>13</c:v>
                </c:pt>
                <c:pt idx="564">
                  <c:v>13</c:v>
                </c:pt>
                <c:pt idx="565">
                  <c:v>13</c:v>
                </c:pt>
                <c:pt idx="566">
                  <c:v>13</c:v>
                </c:pt>
                <c:pt idx="567">
                  <c:v>13</c:v>
                </c:pt>
                <c:pt idx="568">
                  <c:v>13</c:v>
                </c:pt>
                <c:pt idx="569">
                  <c:v>13</c:v>
                </c:pt>
                <c:pt idx="570">
                  <c:v>13</c:v>
                </c:pt>
                <c:pt idx="571">
                  <c:v>13</c:v>
                </c:pt>
                <c:pt idx="572">
                  <c:v>13</c:v>
                </c:pt>
                <c:pt idx="573">
                  <c:v>13</c:v>
                </c:pt>
                <c:pt idx="574">
                  <c:v>13</c:v>
                </c:pt>
                <c:pt idx="575">
                  <c:v>13</c:v>
                </c:pt>
                <c:pt idx="576">
                  <c:v>13</c:v>
                </c:pt>
                <c:pt idx="577">
                  <c:v>13</c:v>
                </c:pt>
                <c:pt idx="578">
                  <c:v>13</c:v>
                </c:pt>
                <c:pt idx="579">
                  <c:v>13</c:v>
                </c:pt>
                <c:pt idx="580">
                  <c:v>13</c:v>
                </c:pt>
                <c:pt idx="581">
                  <c:v>13</c:v>
                </c:pt>
                <c:pt idx="582">
                  <c:v>13</c:v>
                </c:pt>
                <c:pt idx="583">
                  <c:v>13</c:v>
                </c:pt>
                <c:pt idx="584">
                  <c:v>13</c:v>
                </c:pt>
                <c:pt idx="585">
                  <c:v>14</c:v>
                </c:pt>
                <c:pt idx="586">
                  <c:v>14</c:v>
                </c:pt>
                <c:pt idx="587">
                  <c:v>14</c:v>
                </c:pt>
                <c:pt idx="588">
                  <c:v>14</c:v>
                </c:pt>
                <c:pt idx="589">
                  <c:v>14</c:v>
                </c:pt>
                <c:pt idx="590">
                  <c:v>14</c:v>
                </c:pt>
                <c:pt idx="591">
                  <c:v>14</c:v>
                </c:pt>
                <c:pt idx="592">
                  <c:v>14</c:v>
                </c:pt>
                <c:pt idx="593">
                  <c:v>14</c:v>
                </c:pt>
                <c:pt idx="594">
                  <c:v>14</c:v>
                </c:pt>
                <c:pt idx="595">
                  <c:v>14</c:v>
                </c:pt>
                <c:pt idx="596">
                  <c:v>14</c:v>
                </c:pt>
                <c:pt idx="597">
                  <c:v>14</c:v>
                </c:pt>
                <c:pt idx="598">
                  <c:v>14</c:v>
                </c:pt>
                <c:pt idx="599">
                  <c:v>14</c:v>
                </c:pt>
                <c:pt idx="600">
                  <c:v>14</c:v>
                </c:pt>
                <c:pt idx="601">
                  <c:v>14</c:v>
                </c:pt>
                <c:pt idx="602">
                  <c:v>14</c:v>
                </c:pt>
                <c:pt idx="603">
                  <c:v>14</c:v>
                </c:pt>
                <c:pt idx="604">
                  <c:v>14</c:v>
                </c:pt>
                <c:pt idx="605">
                  <c:v>14</c:v>
                </c:pt>
                <c:pt idx="606">
                  <c:v>14</c:v>
                </c:pt>
                <c:pt idx="607">
                  <c:v>14</c:v>
                </c:pt>
                <c:pt idx="608">
                  <c:v>14</c:v>
                </c:pt>
                <c:pt idx="609">
                  <c:v>14</c:v>
                </c:pt>
                <c:pt idx="610">
                  <c:v>14</c:v>
                </c:pt>
                <c:pt idx="611">
                  <c:v>14</c:v>
                </c:pt>
                <c:pt idx="612">
                  <c:v>14</c:v>
                </c:pt>
                <c:pt idx="613">
                  <c:v>14</c:v>
                </c:pt>
                <c:pt idx="614">
                  <c:v>14</c:v>
                </c:pt>
                <c:pt idx="615">
                  <c:v>14</c:v>
                </c:pt>
                <c:pt idx="616">
                  <c:v>14</c:v>
                </c:pt>
                <c:pt idx="617">
                  <c:v>14</c:v>
                </c:pt>
                <c:pt idx="618">
                  <c:v>14</c:v>
                </c:pt>
                <c:pt idx="619">
                  <c:v>14</c:v>
                </c:pt>
                <c:pt idx="620">
                  <c:v>14</c:v>
                </c:pt>
                <c:pt idx="621">
                  <c:v>14</c:v>
                </c:pt>
                <c:pt idx="622">
                  <c:v>14</c:v>
                </c:pt>
                <c:pt idx="623">
                  <c:v>14</c:v>
                </c:pt>
                <c:pt idx="624">
                  <c:v>14</c:v>
                </c:pt>
                <c:pt idx="625">
                  <c:v>14</c:v>
                </c:pt>
                <c:pt idx="626">
                  <c:v>14</c:v>
                </c:pt>
                <c:pt idx="627">
                  <c:v>14</c:v>
                </c:pt>
                <c:pt idx="628">
                  <c:v>14</c:v>
                </c:pt>
                <c:pt idx="629">
                  <c:v>14</c:v>
                </c:pt>
                <c:pt idx="630">
                  <c:v>15</c:v>
                </c:pt>
                <c:pt idx="631">
                  <c:v>15</c:v>
                </c:pt>
                <c:pt idx="632">
                  <c:v>15</c:v>
                </c:pt>
                <c:pt idx="633">
                  <c:v>15</c:v>
                </c:pt>
                <c:pt idx="634">
                  <c:v>15</c:v>
                </c:pt>
                <c:pt idx="635">
                  <c:v>15</c:v>
                </c:pt>
                <c:pt idx="636">
                  <c:v>15</c:v>
                </c:pt>
                <c:pt idx="637">
                  <c:v>15</c:v>
                </c:pt>
                <c:pt idx="638">
                  <c:v>15</c:v>
                </c:pt>
                <c:pt idx="639">
                  <c:v>15</c:v>
                </c:pt>
                <c:pt idx="640">
                  <c:v>15</c:v>
                </c:pt>
                <c:pt idx="641">
                  <c:v>15</c:v>
                </c:pt>
                <c:pt idx="642">
                  <c:v>15</c:v>
                </c:pt>
                <c:pt idx="643">
                  <c:v>15</c:v>
                </c:pt>
                <c:pt idx="644">
                  <c:v>15</c:v>
                </c:pt>
                <c:pt idx="645">
                  <c:v>15</c:v>
                </c:pt>
                <c:pt idx="646">
                  <c:v>15</c:v>
                </c:pt>
                <c:pt idx="647">
                  <c:v>15</c:v>
                </c:pt>
                <c:pt idx="648">
                  <c:v>15</c:v>
                </c:pt>
                <c:pt idx="649">
                  <c:v>15</c:v>
                </c:pt>
                <c:pt idx="650">
                  <c:v>15</c:v>
                </c:pt>
                <c:pt idx="651">
                  <c:v>15</c:v>
                </c:pt>
                <c:pt idx="652">
                  <c:v>15</c:v>
                </c:pt>
                <c:pt idx="653">
                  <c:v>15</c:v>
                </c:pt>
                <c:pt idx="654">
                  <c:v>15</c:v>
                </c:pt>
                <c:pt idx="655">
                  <c:v>15</c:v>
                </c:pt>
                <c:pt idx="656">
                  <c:v>15</c:v>
                </c:pt>
                <c:pt idx="657">
                  <c:v>15</c:v>
                </c:pt>
                <c:pt idx="658">
                  <c:v>15</c:v>
                </c:pt>
                <c:pt idx="659">
                  <c:v>15</c:v>
                </c:pt>
                <c:pt idx="660">
                  <c:v>15</c:v>
                </c:pt>
                <c:pt idx="661">
                  <c:v>15</c:v>
                </c:pt>
                <c:pt idx="662">
                  <c:v>15</c:v>
                </c:pt>
                <c:pt idx="663">
                  <c:v>15</c:v>
                </c:pt>
                <c:pt idx="664">
                  <c:v>15</c:v>
                </c:pt>
                <c:pt idx="665">
                  <c:v>15</c:v>
                </c:pt>
                <c:pt idx="666">
                  <c:v>15</c:v>
                </c:pt>
                <c:pt idx="667">
                  <c:v>15</c:v>
                </c:pt>
                <c:pt idx="668">
                  <c:v>15</c:v>
                </c:pt>
                <c:pt idx="669">
                  <c:v>15</c:v>
                </c:pt>
                <c:pt idx="670">
                  <c:v>15</c:v>
                </c:pt>
                <c:pt idx="671">
                  <c:v>15</c:v>
                </c:pt>
                <c:pt idx="672">
                  <c:v>15</c:v>
                </c:pt>
                <c:pt idx="673">
                  <c:v>15</c:v>
                </c:pt>
                <c:pt idx="674">
                  <c:v>15</c:v>
                </c:pt>
                <c:pt idx="675">
                  <c:v>16</c:v>
                </c:pt>
                <c:pt idx="676">
                  <c:v>16</c:v>
                </c:pt>
                <c:pt idx="677">
                  <c:v>16</c:v>
                </c:pt>
                <c:pt idx="678">
                  <c:v>16</c:v>
                </c:pt>
                <c:pt idx="679">
                  <c:v>16</c:v>
                </c:pt>
                <c:pt idx="680">
                  <c:v>16</c:v>
                </c:pt>
                <c:pt idx="681">
                  <c:v>16</c:v>
                </c:pt>
                <c:pt idx="682">
                  <c:v>16</c:v>
                </c:pt>
                <c:pt idx="683">
                  <c:v>16</c:v>
                </c:pt>
                <c:pt idx="684">
                  <c:v>16</c:v>
                </c:pt>
                <c:pt idx="685">
                  <c:v>16</c:v>
                </c:pt>
                <c:pt idx="686">
                  <c:v>16</c:v>
                </c:pt>
                <c:pt idx="687">
                  <c:v>16</c:v>
                </c:pt>
                <c:pt idx="688">
                  <c:v>16</c:v>
                </c:pt>
                <c:pt idx="689">
                  <c:v>16</c:v>
                </c:pt>
                <c:pt idx="690">
                  <c:v>16</c:v>
                </c:pt>
                <c:pt idx="691">
                  <c:v>16</c:v>
                </c:pt>
                <c:pt idx="692">
                  <c:v>16</c:v>
                </c:pt>
                <c:pt idx="693">
                  <c:v>16</c:v>
                </c:pt>
                <c:pt idx="694">
                  <c:v>16</c:v>
                </c:pt>
                <c:pt idx="695">
                  <c:v>16</c:v>
                </c:pt>
                <c:pt idx="696">
                  <c:v>16</c:v>
                </c:pt>
                <c:pt idx="697">
                  <c:v>16</c:v>
                </c:pt>
                <c:pt idx="698">
                  <c:v>16</c:v>
                </c:pt>
                <c:pt idx="699">
                  <c:v>16</c:v>
                </c:pt>
                <c:pt idx="700">
                  <c:v>16</c:v>
                </c:pt>
                <c:pt idx="701">
                  <c:v>16</c:v>
                </c:pt>
                <c:pt idx="702">
                  <c:v>16</c:v>
                </c:pt>
                <c:pt idx="703">
                  <c:v>16</c:v>
                </c:pt>
                <c:pt idx="704">
                  <c:v>16</c:v>
                </c:pt>
                <c:pt idx="705">
                  <c:v>16</c:v>
                </c:pt>
                <c:pt idx="706">
                  <c:v>16</c:v>
                </c:pt>
                <c:pt idx="707">
                  <c:v>16</c:v>
                </c:pt>
                <c:pt idx="708">
                  <c:v>16</c:v>
                </c:pt>
                <c:pt idx="709">
                  <c:v>16</c:v>
                </c:pt>
                <c:pt idx="710">
                  <c:v>16</c:v>
                </c:pt>
                <c:pt idx="711">
                  <c:v>16</c:v>
                </c:pt>
                <c:pt idx="712">
                  <c:v>16</c:v>
                </c:pt>
                <c:pt idx="713">
                  <c:v>16</c:v>
                </c:pt>
                <c:pt idx="714">
                  <c:v>16</c:v>
                </c:pt>
                <c:pt idx="715">
                  <c:v>16</c:v>
                </c:pt>
                <c:pt idx="716">
                  <c:v>16</c:v>
                </c:pt>
                <c:pt idx="717">
                  <c:v>16</c:v>
                </c:pt>
                <c:pt idx="718">
                  <c:v>16</c:v>
                </c:pt>
                <c:pt idx="719">
                  <c:v>16</c:v>
                </c:pt>
                <c:pt idx="720">
                  <c:v>17</c:v>
                </c:pt>
                <c:pt idx="721">
                  <c:v>17</c:v>
                </c:pt>
                <c:pt idx="722">
                  <c:v>17</c:v>
                </c:pt>
                <c:pt idx="723">
                  <c:v>17</c:v>
                </c:pt>
                <c:pt idx="724">
                  <c:v>17</c:v>
                </c:pt>
                <c:pt idx="725">
                  <c:v>17</c:v>
                </c:pt>
                <c:pt idx="726">
                  <c:v>17</c:v>
                </c:pt>
                <c:pt idx="727">
                  <c:v>17</c:v>
                </c:pt>
                <c:pt idx="728">
                  <c:v>17</c:v>
                </c:pt>
                <c:pt idx="729">
                  <c:v>17</c:v>
                </c:pt>
                <c:pt idx="730">
                  <c:v>17</c:v>
                </c:pt>
                <c:pt idx="731">
                  <c:v>17</c:v>
                </c:pt>
                <c:pt idx="732">
                  <c:v>17</c:v>
                </c:pt>
                <c:pt idx="733">
                  <c:v>17</c:v>
                </c:pt>
                <c:pt idx="734">
                  <c:v>17</c:v>
                </c:pt>
                <c:pt idx="735">
                  <c:v>17</c:v>
                </c:pt>
                <c:pt idx="736">
                  <c:v>17</c:v>
                </c:pt>
                <c:pt idx="737">
                  <c:v>17</c:v>
                </c:pt>
                <c:pt idx="738">
                  <c:v>17</c:v>
                </c:pt>
                <c:pt idx="739">
                  <c:v>17</c:v>
                </c:pt>
                <c:pt idx="740">
                  <c:v>17</c:v>
                </c:pt>
                <c:pt idx="741">
                  <c:v>17</c:v>
                </c:pt>
                <c:pt idx="742">
                  <c:v>17</c:v>
                </c:pt>
                <c:pt idx="743">
                  <c:v>17</c:v>
                </c:pt>
                <c:pt idx="744">
                  <c:v>17</c:v>
                </c:pt>
                <c:pt idx="745">
                  <c:v>17</c:v>
                </c:pt>
                <c:pt idx="746">
                  <c:v>17</c:v>
                </c:pt>
                <c:pt idx="747">
                  <c:v>17</c:v>
                </c:pt>
                <c:pt idx="748">
                  <c:v>17</c:v>
                </c:pt>
                <c:pt idx="749">
                  <c:v>17</c:v>
                </c:pt>
                <c:pt idx="750">
                  <c:v>17</c:v>
                </c:pt>
                <c:pt idx="751">
                  <c:v>17</c:v>
                </c:pt>
                <c:pt idx="752">
                  <c:v>17</c:v>
                </c:pt>
                <c:pt idx="753">
                  <c:v>17</c:v>
                </c:pt>
                <c:pt idx="754">
                  <c:v>17</c:v>
                </c:pt>
                <c:pt idx="755">
                  <c:v>17</c:v>
                </c:pt>
                <c:pt idx="756">
                  <c:v>17</c:v>
                </c:pt>
                <c:pt idx="757">
                  <c:v>17</c:v>
                </c:pt>
                <c:pt idx="758">
                  <c:v>17</c:v>
                </c:pt>
                <c:pt idx="759">
                  <c:v>17</c:v>
                </c:pt>
                <c:pt idx="760">
                  <c:v>17</c:v>
                </c:pt>
                <c:pt idx="761">
                  <c:v>17</c:v>
                </c:pt>
                <c:pt idx="762">
                  <c:v>17</c:v>
                </c:pt>
                <c:pt idx="763">
                  <c:v>17</c:v>
                </c:pt>
                <c:pt idx="764">
                  <c:v>17</c:v>
                </c:pt>
                <c:pt idx="765">
                  <c:v>18</c:v>
                </c:pt>
                <c:pt idx="766">
                  <c:v>18</c:v>
                </c:pt>
                <c:pt idx="767">
                  <c:v>18</c:v>
                </c:pt>
                <c:pt idx="768">
                  <c:v>18</c:v>
                </c:pt>
                <c:pt idx="769">
                  <c:v>18</c:v>
                </c:pt>
                <c:pt idx="770">
                  <c:v>18</c:v>
                </c:pt>
                <c:pt idx="771">
                  <c:v>18</c:v>
                </c:pt>
                <c:pt idx="772">
                  <c:v>18</c:v>
                </c:pt>
                <c:pt idx="773">
                  <c:v>18</c:v>
                </c:pt>
                <c:pt idx="774">
                  <c:v>18</c:v>
                </c:pt>
                <c:pt idx="775">
                  <c:v>18</c:v>
                </c:pt>
                <c:pt idx="776">
                  <c:v>18</c:v>
                </c:pt>
                <c:pt idx="777">
                  <c:v>18</c:v>
                </c:pt>
                <c:pt idx="778">
                  <c:v>18</c:v>
                </c:pt>
                <c:pt idx="779">
                  <c:v>18</c:v>
                </c:pt>
                <c:pt idx="780">
                  <c:v>18</c:v>
                </c:pt>
                <c:pt idx="781">
                  <c:v>18</c:v>
                </c:pt>
                <c:pt idx="782">
                  <c:v>18</c:v>
                </c:pt>
                <c:pt idx="783">
                  <c:v>18</c:v>
                </c:pt>
                <c:pt idx="784">
                  <c:v>18</c:v>
                </c:pt>
                <c:pt idx="785">
                  <c:v>18</c:v>
                </c:pt>
                <c:pt idx="786">
                  <c:v>18</c:v>
                </c:pt>
                <c:pt idx="787">
                  <c:v>18</c:v>
                </c:pt>
                <c:pt idx="788">
                  <c:v>18</c:v>
                </c:pt>
                <c:pt idx="789">
                  <c:v>18</c:v>
                </c:pt>
                <c:pt idx="790">
                  <c:v>18</c:v>
                </c:pt>
                <c:pt idx="791">
                  <c:v>18</c:v>
                </c:pt>
                <c:pt idx="792">
                  <c:v>18</c:v>
                </c:pt>
                <c:pt idx="793">
                  <c:v>18</c:v>
                </c:pt>
                <c:pt idx="794">
                  <c:v>18</c:v>
                </c:pt>
                <c:pt idx="795">
                  <c:v>18</c:v>
                </c:pt>
                <c:pt idx="796">
                  <c:v>18</c:v>
                </c:pt>
                <c:pt idx="797">
                  <c:v>18</c:v>
                </c:pt>
                <c:pt idx="798">
                  <c:v>18</c:v>
                </c:pt>
                <c:pt idx="799">
                  <c:v>18</c:v>
                </c:pt>
                <c:pt idx="800">
                  <c:v>18</c:v>
                </c:pt>
                <c:pt idx="801">
                  <c:v>18</c:v>
                </c:pt>
                <c:pt idx="802">
                  <c:v>18</c:v>
                </c:pt>
                <c:pt idx="803">
                  <c:v>18</c:v>
                </c:pt>
                <c:pt idx="804">
                  <c:v>18</c:v>
                </c:pt>
                <c:pt idx="805">
                  <c:v>18</c:v>
                </c:pt>
                <c:pt idx="806">
                  <c:v>18</c:v>
                </c:pt>
                <c:pt idx="807">
                  <c:v>18</c:v>
                </c:pt>
                <c:pt idx="808">
                  <c:v>18</c:v>
                </c:pt>
                <c:pt idx="809">
                  <c:v>18</c:v>
                </c:pt>
                <c:pt idx="810">
                  <c:v>19</c:v>
                </c:pt>
                <c:pt idx="811">
                  <c:v>19</c:v>
                </c:pt>
                <c:pt idx="812">
                  <c:v>19</c:v>
                </c:pt>
                <c:pt idx="813">
                  <c:v>19</c:v>
                </c:pt>
                <c:pt idx="814">
                  <c:v>19</c:v>
                </c:pt>
                <c:pt idx="815">
                  <c:v>19</c:v>
                </c:pt>
                <c:pt idx="816">
                  <c:v>19</c:v>
                </c:pt>
                <c:pt idx="817">
                  <c:v>19</c:v>
                </c:pt>
                <c:pt idx="818">
                  <c:v>19</c:v>
                </c:pt>
                <c:pt idx="819">
                  <c:v>19</c:v>
                </c:pt>
                <c:pt idx="820">
                  <c:v>19</c:v>
                </c:pt>
                <c:pt idx="821">
                  <c:v>19</c:v>
                </c:pt>
                <c:pt idx="822">
                  <c:v>19</c:v>
                </c:pt>
                <c:pt idx="823">
                  <c:v>19</c:v>
                </c:pt>
                <c:pt idx="824">
                  <c:v>19</c:v>
                </c:pt>
                <c:pt idx="825">
                  <c:v>19</c:v>
                </c:pt>
                <c:pt idx="826">
                  <c:v>19</c:v>
                </c:pt>
                <c:pt idx="827">
                  <c:v>19</c:v>
                </c:pt>
                <c:pt idx="828">
                  <c:v>19</c:v>
                </c:pt>
                <c:pt idx="829">
                  <c:v>19</c:v>
                </c:pt>
                <c:pt idx="830">
                  <c:v>19</c:v>
                </c:pt>
                <c:pt idx="831">
                  <c:v>19</c:v>
                </c:pt>
                <c:pt idx="832">
                  <c:v>19</c:v>
                </c:pt>
                <c:pt idx="833">
                  <c:v>19</c:v>
                </c:pt>
                <c:pt idx="834">
                  <c:v>19</c:v>
                </c:pt>
                <c:pt idx="835">
                  <c:v>19</c:v>
                </c:pt>
                <c:pt idx="836">
                  <c:v>19</c:v>
                </c:pt>
                <c:pt idx="837">
                  <c:v>19</c:v>
                </c:pt>
                <c:pt idx="838">
                  <c:v>19</c:v>
                </c:pt>
                <c:pt idx="839">
                  <c:v>19</c:v>
                </c:pt>
                <c:pt idx="840">
                  <c:v>19</c:v>
                </c:pt>
                <c:pt idx="841">
                  <c:v>19</c:v>
                </c:pt>
                <c:pt idx="842">
                  <c:v>19</c:v>
                </c:pt>
                <c:pt idx="843">
                  <c:v>19</c:v>
                </c:pt>
                <c:pt idx="844">
                  <c:v>19</c:v>
                </c:pt>
                <c:pt idx="845">
                  <c:v>19</c:v>
                </c:pt>
                <c:pt idx="846">
                  <c:v>19</c:v>
                </c:pt>
                <c:pt idx="847">
                  <c:v>19</c:v>
                </c:pt>
                <c:pt idx="848">
                  <c:v>19</c:v>
                </c:pt>
                <c:pt idx="849">
                  <c:v>19</c:v>
                </c:pt>
                <c:pt idx="850">
                  <c:v>19</c:v>
                </c:pt>
                <c:pt idx="851">
                  <c:v>19</c:v>
                </c:pt>
                <c:pt idx="852">
                  <c:v>19</c:v>
                </c:pt>
                <c:pt idx="853">
                  <c:v>19</c:v>
                </c:pt>
                <c:pt idx="854">
                  <c:v>19</c:v>
                </c:pt>
                <c:pt idx="855">
                  <c:v>20</c:v>
                </c:pt>
                <c:pt idx="856">
                  <c:v>20</c:v>
                </c:pt>
                <c:pt idx="857">
                  <c:v>20</c:v>
                </c:pt>
                <c:pt idx="858">
                  <c:v>20</c:v>
                </c:pt>
                <c:pt idx="859">
                  <c:v>20</c:v>
                </c:pt>
                <c:pt idx="860">
                  <c:v>20</c:v>
                </c:pt>
                <c:pt idx="861">
                  <c:v>20</c:v>
                </c:pt>
                <c:pt idx="862">
                  <c:v>20</c:v>
                </c:pt>
                <c:pt idx="863">
                  <c:v>20</c:v>
                </c:pt>
                <c:pt idx="864">
                  <c:v>20</c:v>
                </c:pt>
                <c:pt idx="865">
                  <c:v>20</c:v>
                </c:pt>
                <c:pt idx="866">
                  <c:v>20</c:v>
                </c:pt>
                <c:pt idx="867">
                  <c:v>20</c:v>
                </c:pt>
                <c:pt idx="868">
                  <c:v>20</c:v>
                </c:pt>
                <c:pt idx="869">
                  <c:v>20</c:v>
                </c:pt>
                <c:pt idx="870">
                  <c:v>20</c:v>
                </c:pt>
                <c:pt idx="871">
                  <c:v>20</c:v>
                </c:pt>
                <c:pt idx="872">
                  <c:v>20</c:v>
                </c:pt>
                <c:pt idx="873">
                  <c:v>20</c:v>
                </c:pt>
                <c:pt idx="874">
                  <c:v>20</c:v>
                </c:pt>
                <c:pt idx="875">
                  <c:v>20</c:v>
                </c:pt>
                <c:pt idx="876">
                  <c:v>20</c:v>
                </c:pt>
                <c:pt idx="877">
                  <c:v>20</c:v>
                </c:pt>
                <c:pt idx="878">
                  <c:v>20</c:v>
                </c:pt>
                <c:pt idx="879">
                  <c:v>20</c:v>
                </c:pt>
                <c:pt idx="880">
                  <c:v>20</c:v>
                </c:pt>
                <c:pt idx="881">
                  <c:v>20</c:v>
                </c:pt>
                <c:pt idx="882">
                  <c:v>20</c:v>
                </c:pt>
                <c:pt idx="883">
                  <c:v>20</c:v>
                </c:pt>
                <c:pt idx="884">
                  <c:v>20</c:v>
                </c:pt>
                <c:pt idx="885">
                  <c:v>20</c:v>
                </c:pt>
                <c:pt idx="886">
                  <c:v>20</c:v>
                </c:pt>
                <c:pt idx="887">
                  <c:v>20</c:v>
                </c:pt>
                <c:pt idx="888">
                  <c:v>20</c:v>
                </c:pt>
                <c:pt idx="889">
                  <c:v>20</c:v>
                </c:pt>
                <c:pt idx="890">
                  <c:v>20</c:v>
                </c:pt>
                <c:pt idx="891">
                  <c:v>20</c:v>
                </c:pt>
                <c:pt idx="892">
                  <c:v>20</c:v>
                </c:pt>
                <c:pt idx="893">
                  <c:v>20</c:v>
                </c:pt>
                <c:pt idx="894">
                  <c:v>20</c:v>
                </c:pt>
                <c:pt idx="895">
                  <c:v>20</c:v>
                </c:pt>
                <c:pt idx="896">
                  <c:v>20</c:v>
                </c:pt>
                <c:pt idx="897">
                  <c:v>20</c:v>
                </c:pt>
                <c:pt idx="898">
                  <c:v>20</c:v>
                </c:pt>
                <c:pt idx="899">
                  <c:v>20</c:v>
                </c:pt>
                <c:pt idx="900">
                  <c:v>21</c:v>
                </c:pt>
                <c:pt idx="901">
                  <c:v>21</c:v>
                </c:pt>
                <c:pt idx="902">
                  <c:v>21</c:v>
                </c:pt>
                <c:pt idx="903">
                  <c:v>21</c:v>
                </c:pt>
                <c:pt idx="904">
                  <c:v>21</c:v>
                </c:pt>
                <c:pt idx="905">
                  <c:v>21</c:v>
                </c:pt>
                <c:pt idx="906">
                  <c:v>21</c:v>
                </c:pt>
                <c:pt idx="907">
                  <c:v>21</c:v>
                </c:pt>
                <c:pt idx="908">
                  <c:v>21</c:v>
                </c:pt>
                <c:pt idx="909">
                  <c:v>21</c:v>
                </c:pt>
                <c:pt idx="910">
                  <c:v>21</c:v>
                </c:pt>
                <c:pt idx="911">
                  <c:v>21</c:v>
                </c:pt>
                <c:pt idx="912">
                  <c:v>21</c:v>
                </c:pt>
                <c:pt idx="913">
                  <c:v>21</c:v>
                </c:pt>
                <c:pt idx="914">
                  <c:v>21</c:v>
                </c:pt>
                <c:pt idx="915">
                  <c:v>21</c:v>
                </c:pt>
                <c:pt idx="916">
                  <c:v>21</c:v>
                </c:pt>
                <c:pt idx="917">
                  <c:v>21</c:v>
                </c:pt>
                <c:pt idx="918">
                  <c:v>21</c:v>
                </c:pt>
                <c:pt idx="919">
                  <c:v>21</c:v>
                </c:pt>
                <c:pt idx="920">
                  <c:v>21</c:v>
                </c:pt>
                <c:pt idx="921">
                  <c:v>21</c:v>
                </c:pt>
                <c:pt idx="922">
                  <c:v>21</c:v>
                </c:pt>
                <c:pt idx="923">
                  <c:v>21</c:v>
                </c:pt>
                <c:pt idx="924">
                  <c:v>21</c:v>
                </c:pt>
                <c:pt idx="925">
                  <c:v>21</c:v>
                </c:pt>
                <c:pt idx="926">
                  <c:v>21</c:v>
                </c:pt>
                <c:pt idx="927">
                  <c:v>21</c:v>
                </c:pt>
                <c:pt idx="928">
                  <c:v>21</c:v>
                </c:pt>
                <c:pt idx="929">
                  <c:v>21</c:v>
                </c:pt>
                <c:pt idx="930">
                  <c:v>21</c:v>
                </c:pt>
                <c:pt idx="931">
                  <c:v>21</c:v>
                </c:pt>
                <c:pt idx="932">
                  <c:v>21</c:v>
                </c:pt>
                <c:pt idx="933">
                  <c:v>21</c:v>
                </c:pt>
                <c:pt idx="934">
                  <c:v>21</c:v>
                </c:pt>
                <c:pt idx="935">
                  <c:v>21</c:v>
                </c:pt>
                <c:pt idx="936">
                  <c:v>21</c:v>
                </c:pt>
                <c:pt idx="937">
                  <c:v>21</c:v>
                </c:pt>
                <c:pt idx="938">
                  <c:v>21</c:v>
                </c:pt>
                <c:pt idx="939">
                  <c:v>21</c:v>
                </c:pt>
                <c:pt idx="940">
                  <c:v>21</c:v>
                </c:pt>
                <c:pt idx="941">
                  <c:v>21</c:v>
                </c:pt>
                <c:pt idx="942">
                  <c:v>21</c:v>
                </c:pt>
                <c:pt idx="943">
                  <c:v>21</c:v>
                </c:pt>
                <c:pt idx="944">
                  <c:v>21</c:v>
                </c:pt>
                <c:pt idx="945">
                  <c:v>22</c:v>
                </c:pt>
                <c:pt idx="946">
                  <c:v>22</c:v>
                </c:pt>
                <c:pt idx="947">
                  <c:v>22</c:v>
                </c:pt>
                <c:pt idx="948">
                  <c:v>22</c:v>
                </c:pt>
                <c:pt idx="949">
                  <c:v>22</c:v>
                </c:pt>
                <c:pt idx="950">
                  <c:v>22</c:v>
                </c:pt>
                <c:pt idx="951">
                  <c:v>22</c:v>
                </c:pt>
                <c:pt idx="952">
                  <c:v>22</c:v>
                </c:pt>
                <c:pt idx="953">
                  <c:v>22</c:v>
                </c:pt>
                <c:pt idx="954">
                  <c:v>22</c:v>
                </c:pt>
                <c:pt idx="955">
                  <c:v>22</c:v>
                </c:pt>
                <c:pt idx="956">
                  <c:v>22</c:v>
                </c:pt>
                <c:pt idx="957">
                  <c:v>22</c:v>
                </c:pt>
                <c:pt idx="958">
                  <c:v>22</c:v>
                </c:pt>
                <c:pt idx="959">
                  <c:v>22</c:v>
                </c:pt>
                <c:pt idx="960">
                  <c:v>22</c:v>
                </c:pt>
                <c:pt idx="961">
                  <c:v>22</c:v>
                </c:pt>
                <c:pt idx="962">
                  <c:v>22</c:v>
                </c:pt>
                <c:pt idx="963">
                  <c:v>22</c:v>
                </c:pt>
                <c:pt idx="964">
                  <c:v>22</c:v>
                </c:pt>
                <c:pt idx="965">
                  <c:v>22</c:v>
                </c:pt>
                <c:pt idx="966">
                  <c:v>22</c:v>
                </c:pt>
                <c:pt idx="967">
                  <c:v>22</c:v>
                </c:pt>
                <c:pt idx="968">
                  <c:v>22</c:v>
                </c:pt>
                <c:pt idx="969">
                  <c:v>22</c:v>
                </c:pt>
                <c:pt idx="970">
                  <c:v>22</c:v>
                </c:pt>
                <c:pt idx="971">
                  <c:v>22</c:v>
                </c:pt>
                <c:pt idx="972">
                  <c:v>22</c:v>
                </c:pt>
                <c:pt idx="973">
                  <c:v>22</c:v>
                </c:pt>
                <c:pt idx="974">
                  <c:v>22</c:v>
                </c:pt>
                <c:pt idx="975">
                  <c:v>22</c:v>
                </c:pt>
                <c:pt idx="976">
                  <c:v>22</c:v>
                </c:pt>
                <c:pt idx="977">
                  <c:v>22</c:v>
                </c:pt>
                <c:pt idx="978">
                  <c:v>22</c:v>
                </c:pt>
                <c:pt idx="979">
                  <c:v>22</c:v>
                </c:pt>
                <c:pt idx="980">
                  <c:v>22</c:v>
                </c:pt>
                <c:pt idx="981">
                  <c:v>22</c:v>
                </c:pt>
                <c:pt idx="982">
                  <c:v>22</c:v>
                </c:pt>
                <c:pt idx="983">
                  <c:v>22</c:v>
                </c:pt>
                <c:pt idx="984">
                  <c:v>22</c:v>
                </c:pt>
                <c:pt idx="985">
                  <c:v>22</c:v>
                </c:pt>
                <c:pt idx="986">
                  <c:v>22</c:v>
                </c:pt>
                <c:pt idx="987">
                  <c:v>22</c:v>
                </c:pt>
                <c:pt idx="988">
                  <c:v>22</c:v>
                </c:pt>
                <c:pt idx="989">
                  <c:v>22</c:v>
                </c:pt>
                <c:pt idx="990">
                  <c:v>23</c:v>
                </c:pt>
                <c:pt idx="991">
                  <c:v>23</c:v>
                </c:pt>
                <c:pt idx="992">
                  <c:v>23</c:v>
                </c:pt>
                <c:pt idx="993">
                  <c:v>23</c:v>
                </c:pt>
                <c:pt idx="994">
                  <c:v>23</c:v>
                </c:pt>
                <c:pt idx="995">
                  <c:v>23</c:v>
                </c:pt>
                <c:pt idx="996">
                  <c:v>23</c:v>
                </c:pt>
                <c:pt idx="997">
                  <c:v>23</c:v>
                </c:pt>
                <c:pt idx="998">
                  <c:v>23</c:v>
                </c:pt>
                <c:pt idx="999">
                  <c:v>23</c:v>
                </c:pt>
                <c:pt idx="1000">
                  <c:v>23</c:v>
                </c:pt>
                <c:pt idx="1001">
                  <c:v>23</c:v>
                </c:pt>
                <c:pt idx="1002">
                  <c:v>23</c:v>
                </c:pt>
                <c:pt idx="1003">
                  <c:v>23</c:v>
                </c:pt>
                <c:pt idx="1004">
                  <c:v>23</c:v>
                </c:pt>
                <c:pt idx="1005">
                  <c:v>23</c:v>
                </c:pt>
                <c:pt idx="1006">
                  <c:v>23</c:v>
                </c:pt>
                <c:pt idx="1007">
                  <c:v>23</c:v>
                </c:pt>
                <c:pt idx="1008">
                  <c:v>23</c:v>
                </c:pt>
                <c:pt idx="1009">
                  <c:v>23</c:v>
                </c:pt>
                <c:pt idx="1010">
                  <c:v>23</c:v>
                </c:pt>
                <c:pt idx="1011">
                  <c:v>23</c:v>
                </c:pt>
                <c:pt idx="1012">
                  <c:v>23</c:v>
                </c:pt>
                <c:pt idx="1013">
                  <c:v>23</c:v>
                </c:pt>
                <c:pt idx="1014">
                  <c:v>23</c:v>
                </c:pt>
                <c:pt idx="1015">
                  <c:v>23</c:v>
                </c:pt>
                <c:pt idx="1016">
                  <c:v>23</c:v>
                </c:pt>
                <c:pt idx="1017">
                  <c:v>23</c:v>
                </c:pt>
                <c:pt idx="1018">
                  <c:v>23</c:v>
                </c:pt>
                <c:pt idx="1019">
                  <c:v>23</c:v>
                </c:pt>
                <c:pt idx="1020">
                  <c:v>23</c:v>
                </c:pt>
                <c:pt idx="1021">
                  <c:v>23</c:v>
                </c:pt>
                <c:pt idx="1022">
                  <c:v>23</c:v>
                </c:pt>
                <c:pt idx="1023">
                  <c:v>23</c:v>
                </c:pt>
                <c:pt idx="1024">
                  <c:v>23</c:v>
                </c:pt>
                <c:pt idx="1025">
                  <c:v>23</c:v>
                </c:pt>
                <c:pt idx="1026">
                  <c:v>23</c:v>
                </c:pt>
                <c:pt idx="1027">
                  <c:v>23</c:v>
                </c:pt>
                <c:pt idx="1028">
                  <c:v>23</c:v>
                </c:pt>
                <c:pt idx="1029">
                  <c:v>23</c:v>
                </c:pt>
                <c:pt idx="1030">
                  <c:v>23</c:v>
                </c:pt>
                <c:pt idx="1031">
                  <c:v>23</c:v>
                </c:pt>
                <c:pt idx="1032">
                  <c:v>23</c:v>
                </c:pt>
                <c:pt idx="1033">
                  <c:v>23</c:v>
                </c:pt>
                <c:pt idx="1034">
                  <c:v>23</c:v>
                </c:pt>
                <c:pt idx="1035">
                  <c:v>24</c:v>
                </c:pt>
                <c:pt idx="1036">
                  <c:v>24</c:v>
                </c:pt>
                <c:pt idx="1037">
                  <c:v>24</c:v>
                </c:pt>
                <c:pt idx="1038">
                  <c:v>24</c:v>
                </c:pt>
                <c:pt idx="1039">
                  <c:v>24</c:v>
                </c:pt>
                <c:pt idx="1040">
                  <c:v>24</c:v>
                </c:pt>
                <c:pt idx="1041">
                  <c:v>24</c:v>
                </c:pt>
                <c:pt idx="1042">
                  <c:v>24</c:v>
                </c:pt>
                <c:pt idx="1043">
                  <c:v>24</c:v>
                </c:pt>
                <c:pt idx="1044">
                  <c:v>24</c:v>
                </c:pt>
                <c:pt idx="1045">
                  <c:v>24</c:v>
                </c:pt>
                <c:pt idx="1046">
                  <c:v>24</c:v>
                </c:pt>
                <c:pt idx="1047">
                  <c:v>24</c:v>
                </c:pt>
                <c:pt idx="1048">
                  <c:v>24</c:v>
                </c:pt>
                <c:pt idx="1049">
                  <c:v>24</c:v>
                </c:pt>
                <c:pt idx="1050">
                  <c:v>24</c:v>
                </c:pt>
                <c:pt idx="1051">
                  <c:v>24</c:v>
                </c:pt>
                <c:pt idx="1052">
                  <c:v>24</c:v>
                </c:pt>
                <c:pt idx="1053">
                  <c:v>24</c:v>
                </c:pt>
                <c:pt idx="1054">
                  <c:v>24</c:v>
                </c:pt>
                <c:pt idx="1055">
                  <c:v>24</c:v>
                </c:pt>
                <c:pt idx="1056">
                  <c:v>24</c:v>
                </c:pt>
                <c:pt idx="1057">
                  <c:v>24</c:v>
                </c:pt>
                <c:pt idx="1058">
                  <c:v>24</c:v>
                </c:pt>
                <c:pt idx="1059">
                  <c:v>24</c:v>
                </c:pt>
                <c:pt idx="1060">
                  <c:v>24</c:v>
                </c:pt>
                <c:pt idx="1061">
                  <c:v>24</c:v>
                </c:pt>
                <c:pt idx="1062">
                  <c:v>24</c:v>
                </c:pt>
                <c:pt idx="1063">
                  <c:v>24</c:v>
                </c:pt>
                <c:pt idx="1064">
                  <c:v>24</c:v>
                </c:pt>
                <c:pt idx="1065">
                  <c:v>24</c:v>
                </c:pt>
                <c:pt idx="1066">
                  <c:v>24</c:v>
                </c:pt>
                <c:pt idx="1067">
                  <c:v>24</c:v>
                </c:pt>
                <c:pt idx="1068">
                  <c:v>24</c:v>
                </c:pt>
                <c:pt idx="1069">
                  <c:v>24</c:v>
                </c:pt>
                <c:pt idx="1070">
                  <c:v>24</c:v>
                </c:pt>
                <c:pt idx="1071">
                  <c:v>24</c:v>
                </c:pt>
                <c:pt idx="1072">
                  <c:v>24</c:v>
                </c:pt>
                <c:pt idx="1073">
                  <c:v>24</c:v>
                </c:pt>
                <c:pt idx="1074">
                  <c:v>24</c:v>
                </c:pt>
                <c:pt idx="1075">
                  <c:v>24</c:v>
                </c:pt>
                <c:pt idx="1076">
                  <c:v>24</c:v>
                </c:pt>
                <c:pt idx="1077">
                  <c:v>24</c:v>
                </c:pt>
                <c:pt idx="1078">
                  <c:v>24</c:v>
                </c:pt>
                <c:pt idx="1079">
                  <c:v>24</c:v>
                </c:pt>
                <c:pt idx="1080">
                  <c:v>25</c:v>
                </c:pt>
                <c:pt idx="1081">
                  <c:v>25</c:v>
                </c:pt>
                <c:pt idx="1082">
                  <c:v>25</c:v>
                </c:pt>
                <c:pt idx="1083">
                  <c:v>25</c:v>
                </c:pt>
                <c:pt idx="1084">
                  <c:v>25</c:v>
                </c:pt>
                <c:pt idx="1085">
                  <c:v>25</c:v>
                </c:pt>
                <c:pt idx="1086">
                  <c:v>25</c:v>
                </c:pt>
                <c:pt idx="1087">
                  <c:v>25</c:v>
                </c:pt>
                <c:pt idx="1088">
                  <c:v>25</c:v>
                </c:pt>
                <c:pt idx="1089">
                  <c:v>25</c:v>
                </c:pt>
                <c:pt idx="1090">
                  <c:v>25</c:v>
                </c:pt>
                <c:pt idx="1091">
                  <c:v>25</c:v>
                </c:pt>
                <c:pt idx="1092">
                  <c:v>25</c:v>
                </c:pt>
                <c:pt idx="1093">
                  <c:v>25</c:v>
                </c:pt>
                <c:pt idx="1094">
                  <c:v>25</c:v>
                </c:pt>
                <c:pt idx="1095">
                  <c:v>25</c:v>
                </c:pt>
                <c:pt idx="1096">
                  <c:v>25</c:v>
                </c:pt>
                <c:pt idx="1097">
                  <c:v>25</c:v>
                </c:pt>
                <c:pt idx="1098">
                  <c:v>25</c:v>
                </c:pt>
                <c:pt idx="1099">
                  <c:v>25</c:v>
                </c:pt>
                <c:pt idx="1100">
                  <c:v>25</c:v>
                </c:pt>
                <c:pt idx="1101">
                  <c:v>25</c:v>
                </c:pt>
                <c:pt idx="1102">
                  <c:v>25</c:v>
                </c:pt>
                <c:pt idx="1103">
                  <c:v>25</c:v>
                </c:pt>
                <c:pt idx="1104">
                  <c:v>25</c:v>
                </c:pt>
                <c:pt idx="1105">
                  <c:v>25</c:v>
                </c:pt>
                <c:pt idx="1106">
                  <c:v>25</c:v>
                </c:pt>
                <c:pt idx="1107">
                  <c:v>25</c:v>
                </c:pt>
                <c:pt idx="1108">
                  <c:v>25</c:v>
                </c:pt>
                <c:pt idx="1109">
                  <c:v>25</c:v>
                </c:pt>
                <c:pt idx="1110">
                  <c:v>25</c:v>
                </c:pt>
                <c:pt idx="1111">
                  <c:v>25</c:v>
                </c:pt>
                <c:pt idx="1112">
                  <c:v>25</c:v>
                </c:pt>
                <c:pt idx="1113">
                  <c:v>25</c:v>
                </c:pt>
                <c:pt idx="1114">
                  <c:v>25</c:v>
                </c:pt>
                <c:pt idx="1115">
                  <c:v>25</c:v>
                </c:pt>
                <c:pt idx="1116">
                  <c:v>25</c:v>
                </c:pt>
                <c:pt idx="1117">
                  <c:v>25</c:v>
                </c:pt>
                <c:pt idx="1118">
                  <c:v>25</c:v>
                </c:pt>
                <c:pt idx="1119">
                  <c:v>25</c:v>
                </c:pt>
                <c:pt idx="1120">
                  <c:v>25</c:v>
                </c:pt>
                <c:pt idx="1121">
                  <c:v>25</c:v>
                </c:pt>
                <c:pt idx="1122">
                  <c:v>25</c:v>
                </c:pt>
                <c:pt idx="1123">
                  <c:v>25</c:v>
                </c:pt>
                <c:pt idx="1124">
                  <c:v>25</c:v>
                </c:pt>
                <c:pt idx="1125">
                  <c:v>26</c:v>
                </c:pt>
                <c:pt idx="1126">
                  <c:v>26</c:v>
                </c:pt>
                <c:pt idx="1127">
                  <c:v>26</c:v>
                </c:pt>
                <c:pt idx="1128">
                  <c:v>26</c:v>
                </c:pt>
                <c:pt idx="1129">
                  <c:v>26</c:v>
                </c:pt>
                <c:pt idx="1130">
                  <c:v>26</c:v>
                </c:pt>
                <c:pt idx="1131">
                  <c:v>26</c:v>
                </c:pt>
                <c:pt idx="1132">
                  <c:v>26</c:v>
                </c:pt>
                <c:pt idx="1133">
                  <c:v>26</c:v>
                </c:pt>
                <c:pt idx="1134">
                  <c:v>26</c:v>
                </c:pt>
                <c:pt idx="1135">
                  <c:v>26</c:v>
                </c:pt>
                <c:pt idx="1136">
                  <c:v>26</c:v>
                </c:pt>
                <c:pt idx="1137">
                  <c:v>26</c:v>
                </c:pt>
                <c:pt idx="1138">
                  <c:v>26</c:v>
                </c:pt>
                <c:pt idx="1139">
                  <c:v>26</c:v>
                </c:pt>
                <c:pt idx="1140">
                  <c:v>26</c:v>
                </c:pt>
                <c:pt idx="1141">
                  <c:v>26</c:v>
                </c:pt>
                <c:pt idx="1142">
                  <c:v>26</c:v>
                </c:pt>
                <c:pt idx="1143">
                  <c:v>26</c:v>
                </c:pt>
                <c:pt idx="1144">
                  <c:v>26</c:v>
                </c:pt>
                <c:pt idx="1145">
                  <c:v>26</c:v>
                </c:pt>
                <c:pt idx="1146">
                  <c:v>26</c:v>
                </c:pt>
                <c:pt idx="1147">
                  <c:v>26</c:v>
                </c:pt>
                <c:pt idx="1148">
                  <c:v>26</c:v>
                </c:pt>
                <c:pt idx="1149">
                  <c:v>26</c:v>
                </c:pt>
                <c:pt idx="1150">
                  <c:v>26</c:v>
                </c:pt>
                <c:pt idx="1151">
                  <c:v>26</c:v>
                </c:pt>
                <c:pt idx="1152">
                  <c:v>26</c:v>
                </c:pt>
                <c:pt idx="1153">
                  <c:v>26</c:v>
                </c:pt>
                <c:pt idx="1154">
                  <c:v>26</c:v>
                </c:pt>
                <c:pt idx="1155">
                  <c:v>26</c:v>
                </c:pt>
                <c:pt idx="1156">
                  <c:v>26</c:v>
                </c:pt>
                <c:pt idx="1157">
                  <c:v>26</c:v>
                </c:pt>
                <c:pt idx="1158">
                  <c:v>26</c:v>
                </c:pt>
                <c:pt idx="1159">
                  <c:v>26</c:v>
                </c:pt>
                <c:pt idx="1160">
                  <c:v>26</c:v>
                </c:pt>
                <c:pt idx="1161">
                  <c:v>26</c:v>
                </c:pt>
                <c:pt idx="1162">
                  <c:v>26</c:v>
                </c:pt>
                <c:pt idx="1163">
                  <c:v>26</c:v>
                </c:pt>
                <c:pt idx="1164">
                  <c:v>26</c:v>
                </c:pt>
                <c:pt idx="1165">
                  <c:v>26</c:v>
                </c:pt>
                <c:pt idx="1166">
                  <c:v>26</c:v>
                </c:pt>
                <c:pt idx="1167">
                  <c:v>26</c:v>
                </c:pt>
                <c:pt idx="1168">
                  <c:v>26</c:v>
                </c:pt>
                <c:pt idx="1169">
                  <c:v>26</c:v>
                </c:pt>
                <c:pt idx="1170">
                  <c:v>27</c:v>
                </c:pt>
                <c:pt idx="1171">
                  <c:v>27</c:v>
                </c:pt>
                <c:pt idx="1172">
                  <c:v>27</c:v>
                </c:pt>
                <c:pt idx="1173">
                  <c:v>27</c:v>
                </c:pt>
                <c:pt idx="1174">
                  <c:v>27</c:v>
                </c:pt>
                <c:pt idx="1175">
                  <c:v>27</c:v>
                </c:pt>
                <c:pt idx="1176">
                  <c:v>27</c:v>
                </c:pt>
                <c:pt idx="1177">
                  <c:v>27</c:v>
                </c:pt>
                <c:pt idx="1178">
                  <c:v>27</c:v>
                </c:pt>
                <c:pt idx="1179">
                  <c:v>27</c:v>
                </c:pt>
                <c:pt idx="1180">
                  <c:v>27</c:v>
                </c:pt>
                <c:pt idx="1181">
                  <c:v>27</c:v>
                </c:pt>
                <c:pt idx="1182">
                  <c:v>27</c:v>
                </c:pt>
                <c:pt idx="1183">
                  <c:v>27</c:v>
                </c:pt>
                <c:pt idx="1184">
                  <c:v>27</c:v>
                </c:pt>
                <c:pt idx="1185">
                  <c:v>27</c:v>
                </c:pt>
                <c:pt idx="1186">
                  <c:v>27</c:v>
                </c:pt>
                <c:pt idx="1187">
                  <c:v>27</c:v>
                </c:pt>
                <c:pt idx="1188">
                  <c:v>27</c:v>
                </c:pt>
                <c:pt idx="1189">
                  <c:v>27</c:v>
                </c:pt>
                <c:pt idx="1190">
                  <c:v>27</c:v>
                </c:pt>
                <c:pt idx="1191">
                  <c:v>27</c:v>
                </c:pt>
                <c:pt idx="1192">
                  <c:v>27</c:v>
                </c:pt>
                <c:pt idx="1193">
                  <c:v>27</c:v>
                </c:pt>
                <c:pt idx="1194">
                  <c:v>27</c:v>
                </c:pt>
                <c:pt idx="1195">
                  <c:v>27</c:v>
                </c:pt>
                <c:pt idx="1196">
                  <c:v>27</c:v>
                </c:pt>
                <c:pt idx="1197">
                  <c:v>27</c:v>
                </c:pt>
                <c:pt idx="1198">
                  <c:v>27</c:v>
                </c:pt>
                <c:pt idx="1199">
                  <c:v>27</c:v>
                </c:pt>
                <c:pt idx="1200">
                  <c:v>27</c:v>
                </c:pt>
                <c:pt idx="1201">
                  <c:v>27</c:v>
                </c:pt>
                <c:pt idx="1202">
                  <c:v>27</c:v>
                </c:pt>
                <c:pt idx="1203">
                  <c:v>27</c:v>
                </c:pt>
                <c:pt idx="1204">
                  <c:v>27</c:v>
                </c:pt>
                <c:pt idx="1205">
                  <c:v>27</c:v>
                </c:pt>
                <c:pt idx="1206">
                  <c:v>27</c:v>
                </c:pt>
                <c:pt idx="1207">
                  <c:v>27</c:v>
                </c:pt>
                <c:pt idx="1208">
                  <c:v>27</c:v>
                </c:pt>
                <c:pt idx="1209">
                  <c:v>27</c:v>
                </c:pt>
                <c:pt idx="1210">
                  <c:v>27</c:v>
                </c:pt>
                <c:pt idx="1211">
                  <c:v>27</c:v>
                </c:pt>
                <c:pt idx="1212">
                  <c:v>27</c:v>
                </c:pt>
                <c:pt idx="1213">
                  <c:v>27</c:v>
                </c:pt>
                <c:pt idx="1214">
                  <c:v>27</c:v>
                </c:pt>
                <c:pt idx="1215">
                  <c:v>28</c:v>
                </c:pt>
                <c:pt idx="1216">
                  <c:v>28</c:v>
                </c:pt>
                <c:pt idx="1217">
                  <c:v>28</c:v>
                </c:pt>
                <c:pt idx="1218">
                  <c:v>28</c:v>
                </c:pt>
                <c:pt idx="1219">
                  <c:v>28</c:v>
                </c:pt>
                <c:pt idx="1220">
                  <c:v>28</c:v>
                </c:pt>
                <c:pt idx="1221">
                  <c:v>28</c:v>
                </c:pt>
                <c:pt idx="1222">
                  <c:v>28</c:v>
                </c:pt>
                <c:pt idx="1223">
                  <c:v>28</c:v>
                </c:pt>
                <c:pt idx="1224">
                  <c:v>28</c:v>
                </c:pt>
                <c:pt idx="1225">
                  <c:v>28</c:v>
                </c:pt>
                <c:pt idx="1226">
                  <c:v>28</c:v>
                </c:pt>
                <c:pt idx="1227">
                  <c:v>28</c:v>
                </c:pt>
                <c:pt idx="1228">
                  <c:v>28</c:v>
                </c:pt>
                <c:pt idx="1229">
                  <c:v>28</c:v>
                </c:pt>
                <c:pt idx="1230">
                  <c:v>28</c:v>
                </c:pt>
                <c:pt idx="1231">
                  <c:v>28</c:v>
                </c:pt>
                <c:pt idx="1232">
                  <c:v>28</c:v>
                </c:pt>
                <c:pt idx="1233">
                  <c:v>28</c:v>
                </c:pt>
                <c:pt idx="1234">
                  <c:v>28</c:v>
                </c:pt>
                <c:pt idx="1235">
                  <c:v>28</c:v>
                </c:pt>
                <c:pt idx="1236">
                  <c:v>28</c:v>
                </c:pt>
                <c:pt idx="1237">
                  <c:v>28</c:v>
                </c:pt>
                <c:pt idx="1238">
                  <c:v>28</c:v>
                </c:pt>
                <c:pt idx="1239">
                  <c:v>28</c:v>
                </c:pt>
                <c:pt idx="1240">
                  <c:v>28</c:v>
                </c:pt>
                <c:pt idx="1241">
                  <c:v>28</c:v>
                </c:pt>
                <c:pt idx="1242">
                  <c:v>28</c:v>
                </c:pt>
                <c:pt idx="1243">
                  <c:v>28</c:v>
                </c:pt>
                <c:pt idx="1244">
                  <c:v>28</c:v>
                </c:pt>
                <c:pt idx="1245">
                  <c:v>28</c:v>
                </c:pt>
                <c:pt idx="1246">
                  <c:v>28</c:v>
                </c:pt>
                <c:pt idx="1247">
                  <c:v>28</c:v>
                </c:pt>
                <c:pt idx="1248">
                  <c:v>28</c:v>
                </c:pt>
                <c:pt idx="1249">
                  <c:v>28</c:v>
                </c:pt>
                <c:pt idx="1250">
                  <c:v>28</c:v>
                </c:pt>
                <c:pt idx="1251">
                  <c:v>28</c:v>
                </c:pt>
                <c:pt idx="1252">
                  <c:v>28</c:v>
                </c:pt>
                <c:pt idx="1253">
                  <c:v>28</c:v>
                </c:pt>
                <c:pt idx="1254">
                  <c:v>28</c:v>
                </c:pt>
                <c:pt idx="1255">
                  <c:v>28</c:v>
                </c:pt>
                <c:pt idx="1256">
                  <c:v>28</c:v>
                </c:pt>
                <c:pt idx="1257">
                  <c:v>28</c:v>
                </c:pt>
                <c:pt idx="1258">
                  <c:v>28</c:v>
                </c:pt>
                <c:pt idx="1259">
                  <c:v>28</c:v>
                </c:pt>
                <c:pt idx="1260">
                  <c:v>29</c:v>
                </c:pt>
                <c:pt idx="1261">
                  <c:v>29</c:v>
                </c:pt>
                <c:pt idx="1262">
                  <c:v>29</c:v>
                </c:pt>
                <c:pt idx="1263">
                  <c:v>29</c:v>
                </c:pt>
                <c:pt idx="1264">
                  <c:v>29</c:v>
                </c:pt>
                <c:pt idx="1265">
                  <c:v>29</c:v>
                </c:pt>
                <c:pt idx="1266">
                  <c:v>29</c:v>
                </c:pt>
                <c:pt idx="1267">
                  <c:v>29</c:v>
                </c:pt>
                <c:pt idx="1268">
                  <c:v>29</c:v>
                </c:pt>
                <c:pt idx="1269">
                  <c:v>29</c:v>
                </c:pt>
                <c:pt idx="1270">
                  <c:v>29</c:v>
                </c:pt>
                <c:pt idx="1271">
                  <c:v>29</c:v>
                </c:pt>
                <c:pt idx="1272">
                  <c:v>29</c:v>
                </c:pt>
                <c:pt idx="1273">
                  <c:v>29</c:v>
                </c:pt>
                <c:pt idx="1274">
                  <c:v>29</c:v>
                </c:pt>
                <c:pt idx="1275">
                  <c:v>29</c:v>
                </c:pt>
                <c:pt idx="1276">
                  <c:v>29</c:v>
                </c:pt>
                <c:pt idx="1277">
                  <c:v>29</c:v>
                </c:pt>
                <c:pt idx="1278">
                  <c:v>29</c:v>
                </c:pt>
                <c:pt idx="1279">
                  <c:v>29</c:v>
                </c:pt>
                <c:pt idx="1280">
                  <c:v>29</c:v>
                </c:pt>
                <c:pt idx="1281">
                  <c:v>29</c:v>
                </c:pt>
                <c:pt idx="1282">
                  <c:v>29</c:v>
                </c:pt>
                <c:pt idx="1283">
                  <c:v>29</c:v>
                </c:pt>
                <c:pt idx="1284">
                  <c:v>29</c:v>
                </c:pt>
                <c:pt idx="1285">
                  <c:v>29</c:v>
                </c:pt>
                <c:pt idx="1286">
                  <c:v>29</c:v>
                </c:pt>
                <c:pt idx="1287">
                  <c:v>29</c:v>
                </c:pt>
                <c:pt idx="1288">
                  <c:v>29</c:v>
                </c:pt>
                <c:pt idx="1289">
                  <c:v>29</c:v>
                </c:pt>
                <c:pt idx="1290">
                  <c:v>29</c:v>
                </c:pt>
                <c:pt idx="1291">
                  <c:v>29</c:v>
                </c:pt>
                <c:pt idx="1292">
                  <c:v>29</c:v>
                </c:pt>
                <c:pt idx="1293">
                  <c:v>29</c:v>
                </c:pt>
                <c:pt idx="1294">
                  <c:v>29</c:v>
                </c:pt>
                <c:pt idx="1295">
                  <c:v>29</c:v>
                </c:pt>
                <c:pt idx="1296">
                  <c:v>29</c:v>
                </c:pt>
                <c:pt idx="1297">
                  <c:v>29</c:v>
                </c:pt>
                <c:pt idx="1298">
                  <c:v>29</c:v>
                </c:pt>
                <c:pt idx="1299">
                  <c:v>29</c:v>
                </c:pt>
                <c:pt idx="1300">
                  <c:v>29</c:v>
                </c:pt>
                <c:pt idx="1301">
                  <c:v>29</c:v>
                </c:pt>
                <c:pt idx="1302">
                  <c:v>29</c:v>
                </c:pt>
                <c:pt idx="1303">
                  <c:v>29</c:v>
                </c:pt>
                <c:pt idx="1304">
                  <c:v>29</c:v>
                </c:pt>
                <c:pt idx="1305">
                  <c:v>30</c:v>
                </c:pt>
                <c:pt idx="1306">
                  <c:v>30</c:v>
                </c:pt>
                <c:pt idx="1307">
                  <c:v>30</c:v>
                </c:pt>
                <c:pt idx="1308">
                  <c:v>30</c:v>
                </c:pt>
                <c:pt idx="1309">
                  <c:v>30</c:v>
                </c:pt>
                <c:pt idx="1310">
                  <c:v>30</c:v>
                </c:pt>
                <c:pt idx="1311">
                  <c:v>30</c:v>
                </c:pt>
                <c:pt idx="1312">
                  <c:v>30</c:v>
                </c:pt>
                <c:pt idx="1313">
                  <c:v>30</c:v>
                </c:pt>
                <c:pt idx="1314">
                  <c:v>30</c:v>
                </c:pt>
                <c:pt idx="1315">
                  <c:v>30</c:v>
                </c:pt>
                <c:pt idx="1316">
                  <c:v>30</c:v>
                </c:pt>
                <c:pt idx="1317">
                  <c:v>30</c:v>
                </c:pt>
                <c:pt idx="1318">
                  <c:v>30</c:v>
                </c:pt>
                <c:pt idx="1319">
                  <c:v>30</c:v>
                </c:pt>
                <c:pt idx="1320">
                  <c:v>30</c:v>
                </c:pt>
                <c:pt idx="1321">
                  <c:v>30</c:v>
                </c:pt>
                <c:pt idx="1322">
                  <c:v>30</c:v>
                </c:pt>
                <c:pt idx="1323">
                  <c:v>30</c:v>
                </c:pt>
                <c:pt idx="1324">
                  <c:v>30</c:v>
                </c:pt>
                <c:pt idx="1325">
                  <c:v>30</c:v>
                </c:pt>
                <c:pt idx="1326">
                  <c:v>30</c:v>
                </c:pt>
                <c:pt idx="1327">
                  <c:v>30</c:v>
                </c:pt>
                <c:pt idx="1328">
                  <c:v>30</c:v>
                </c:pt>
                <c:pt idx="1329">
                  <c:v>30</c:v>
                </c:pt>
                <c:pt idx="1330">
                  <c:v>30</c:v>
                </c:pt>
                <c:pt idx="1331">
                  <c:v>30</c:v>
                </c:pt>
                <c:pt idx="1332">
                  <c:v>30</c:v>
                </c:pt>
                <c:pt idx="1333">
                  <c:v>30</c:v>
                </c:pt>
                <c:pt idx="1334">
                  <c:v>30</c:v>
                </c:pt>
                <c:pt idx="1335">
                  <c:v>30</c:v>
                </c:pt>
                <c:pt idx="1336">
                  <c:v>30</c:v>
                </c:pt>
                <c:pt idx="1337">
                  <c:v>30</c:v>
                </c:pt>
                <c:pt idx="1338">
                  <c:v>30</c:v>
                </c:pt>
                <c:pt idx="1339">
                  <c:v>30</c:v>
                </c:pt>
                <c:pt idx="1340">
                  <c:v>30</c:v>
                </c:pt>
                <c:pt idx="1341">
                  <c:v>30</c:v>
                </c:pt>
                <c:pt idx="1342">
                  <c:v>30</c:v>
                </c:pt>
                <c:pt idx="1343">
                  <c:v>30</c:v>
                </c:pt>
                <c:pt idx="1344">
                  <c:v>30</c:v>
                </c:pt>
                <c:pt idx="1345">
                  <c:v>30</c:v>
                </c:pt>
                <c:pt idx="1346">
                  <c:v>30</c:v>
                </c:pt>
                <c:pt idx="1347">
                  <c:v>30</c:v>
                </c:pt>
                <c:pt idx="1348">
                  <c:v>30</c:v>
                </c:pt>
                <c:pt idx="1349">
                  <c:v>30</c:v>
                </c:pt>
                <c:pt idx="1350">
                  <c:v>31</c:v>
                </c:pt>
                <c:pt idx="1351">
                  <c:v>31</c:v>
                </c:pt>
                <c:pt idx="1352">
                  <c:v>31</c:v>
                </c:pt>
                <c:pt idx="1353">
                  <c:v>31</c:v>
                </c:pt>
                <c:pt idx="1354">
                  <c:v>31</c:v>
                </c:pt>
                <c:pt idx="1355">
                  <c:v>31</c:v>
                </c:pt>
                <c:pt idx="1356">
                  <c:v>31</c:v>
                </c:pt>
                <c:pt idx="1357">
                  <c:v>31</c:v>
                </c:pt>
                <c:pt idx="1358">
                  <c:v>31</c:v>
                </c:pt>
                <c:pt idx="1359">
                  <c:v>31</c:v>
                </c:pt>
                <c:pt idx="1360">
                  <c:v>31</c:v>
                </c:pt>
                <c:pt idx="1361">
                  <c:v>31</c:v>
                </c:pt>
                <c:pt idx="1362">
                  <c:v>31</c:v>
                </c:pt>
                <c:pt idx="1363">
                  <c:v>31</c:v>
                </c:pt>
                <c:pt idx="1364">
                  <c:v>31</c:v>
                </c:pt>
                <c:pt idx="1365">
                  <c:v>31</c:v>
                </c:pt>
                <c:pt idx="1366">
                  <c:v>31</c:v>
                </c:pt>
                <c:pt idx="1367">
                  <c:v>31</c:v>
                </c:pt>
                <c:pt idx="1368">
                  <c:v>31</c:v>
                </c:pt>
                <c:pt idx="1369">
                  <c:v>31</c:v>
                </c:pt>
                <c:pt idx="1370">
                  <c:v>31</c:v>
                </c:pt>
                <c:pt idx="1371">
                  <c:v>31</c:v>
                </c:pt>
                <c:pt idx="1372">
                  <c:v>31</c:v>
                </c:pt>
                <c:pt idx="1373">
                  <c:v>31</c:v>
                </c:pt>
                <c:pt idx="1374">
                  <c:v>31</c:v>
                </c:pt>
                <c:pt idx="1375">
                  <c:v>31</c:v>
                </c:pt>
                <c:pt idx="1376">
                  <c:v>31</c:v>
                </c:pt>
                <c:pt idx="1377">
                  <c:v>31</c:v>
                </c:pt>
                <c:pt idx="1378">
                  <c:v>31</c:v>
                </c:pt>
                <c:pt idx="1379">
                  <c:v>31</c:v>
                </c:pt>
                <c:pt idx="1380">
                  <c:v>31</c:v>
                </c:pt>
                <c:pt idx="1381">
                  <c:v>31</c:v>
                </c:pt>
                <c:pt idx="1382">
                  <c:v>31</c:v>
                </c:pt>
                <c:pt idx="1383">
                  <c:v>31</c:v>
                </c:pt>
                <c:pt idx="1384">
                  <c:v>31</c:v>
                </c:pt>
                <c:pt idx="1385">
                  <c:v>31</c:v>
                </c:pt>
                <c:pt idx="1386">
                  <c:v>31</c:v>
                </c:pt>
                <c:pt idx="1387">
                  <c:v>31</c:v>
                </c:pt>
                <c:pt idx="1388">
                  <c:v>31</c:v>
                </c:pt>
                <c:pt idx="1389">
                  <c:v>31</c:v>
                </c:pt>
                <c:pt idx="1390">
                  <c:v>31</c:v>
                </c:pt>
                <c:pt idx="1391">
                  <c:v>31</c:v>
                </c:pt>
                <c:pt idx="1392">
                  <c:v>31</c:v>
                </c:pt>
                <c:pt idx="1393">
                  <c:v>31</c:v>
                </c:pt>
                <c:pt idx="1394">
                  <c:v>31</c:v>
                </c:pt>
                <c:pt idx="1395">
                  <c:v>32</c:v>
                </c:pt>
                <c:pt idx="1396">
                  <c:v>32</c:v>
                </c:pt>
                <c:pt idx="1397">
                  <c:v>32</c:v>
                </c:pt>
                <c:pt idx="1398">
                  <c:v>32</c:v>
                </c:pt>
                <c:pt idx="1399">
                  <c:v>32</c:v>
                </c:pt>
                <c:pt idx="1400">
                  <c:v>32</c:v>
                </c:pt>
                <c:pt idx="1401">
                  <c:v>32</c:v>
                </c:pt>
                <c:pt idx="1402">
                  <c:v>32</c:v>
                </c:pt>
                <c:pt idx="1403">
                  <c:v>32</c:v>
                </c:pt>
                <c:pt idx="1404">
                  <c:v>32</c:v>
                </c:pt>
                <c:pt idx="1405">
                  <c:v>32</c:v>
                </c:pt>
                <c:pt idx="1406">
                  <c:v>32</c:v>
                </c:pt>
                <c:pt idx="1407">
                  <c:v>32</c:v>
                </c:pt>
                <c:pt idx="1408">
                  <c:v>32</c:v>
                </c:pt>
                <c:pt idx="1409">
                  <c:v>32</c:v>
                </c:pt>
                <c:pt idx="1410">
                  <c:v>32</c:v>
                </c:pt>
                <c:pt idx="1411">
                  <c:v>32</c:v>
                </c:pt>
                <c:pt idx="1412">
                  <c:v>32</c:v>
                </c:pt>
                <c:pt idx="1413">
                  <c:v>32</c:v>
                </c:pt>
                <c:pt idx="1414">
                  <c:v>32</c:v>
                </c:pt>
                <c:pt idx="1415">
                  <c:v>32</c:v>
                </c:pt>
                <c:pt idx="1416">
                  <c:v>32</c:v>
                </c:pt>
                <c:pt idx="1417">
                  <c:v>32</c:v>
                </c:pt>
                <c:pt idx="1418">
                  <c:v>32</c:v>
                </c:pt>
                <c:pt idx="1419">
                  <c:v>32</c:v>
                </c:pt>
                <c:pt idx="1420">
                  <c:v>32</c:v>
                </c:pt>
                <c:pt idx="1421">
                  <c:v>32</c:v>
                </c:pt>
                <c:pt idx="1422">
                  <c:v>32</c:v>
                </c:pt>
                <c:pt idx="1423">
                  <c:v>32</c:v>
                </c:pt>
                <c:pt idx="1424">
                  <c:v>32</c:v>
                </c:pt>
                <c:pt idx="1425">
                  <c:v>32</c:v>
                </c:pt>
                <c:pt idx="1426">
                  <c:v>32</c:v>
                </c:pt>
                <c:pt idx="1427">
                  <c:v>32</c:v>
                </c:pt>
                <c:pt idx="1428">
                  <c:v>32</c:v>
                </c:pt>
                <c:pt idx="1429">
                  <c:v>32</c:v>
                </c:pt>
                <c:pt idx="1430">
                  <c:v>32</c:v>
                </c:pt>
                <c:pt idx="1431">
                  <c:v>32</c:v>
                </c:pt>
                <c:pt idx="1432">
                  <c:v>32</c:v>
                </c:pt>
                <c:pt idx="1433">
                  <c:v>32</c:v>
                </c:pt>
                <c:pt idx="1434">
                  <c:v>32</c:v>
                </c:pt>
                <c:pt idx="1435">
                  <c:v>32</c:v>
                </c:pt>
                <c:pt idx="1436">
                  <c:v>32</c:v>
                </c:pt>
                <c:pt idx="1437">
                  <c:v>32</c:v>
                </c:pt>
                <c:pt idx="1438">
                  <c:v>32</c:v>
                </c:pt>
                <c:pt idx="1439">
                  <c:v>32</c:v>
                </c:pt>
                <c:pt idx="1440">
                  <c:v>33</c:v>
                </c:pt>
                <c:pt idx="1441">
                  <c:v>33</c:v>
                </c:pt>
                <c:pt idx="1442">
                  <c:v>33</c:v>
                </c:pt>
                <c:pt idx="1443">
                  <c:v>33</c:v>
                </c:pt>
                <c:pt idx="1444">
                  <c:v>33</c:v>
                </c:pt>
                <c:pt idx="1445">
                  <c:v>33</c:v>
                </c:pt>
                <c:pt idx="1446">
                  <c:v>33</c:v>
                </c:pt>
                <c:pt idx="1447">
                  <c:v>33</c:v>
                </c:pt>
                <c:pt idx="1448">
                  <c:v>33</c:v>
                </c:pt>
                <c:pt idx="1449">
                  <c:v>33</c:v>
                </c:pt>
                <c:pt idx="1450">
                  <c:v>33</c:v>
                </c:pt>
                <c:pt idx="1451">
                  <c:v>33</c:v>
                </c:pt>
                <c:pt idx="1452">
                  <c:v>33</c:v>
                </c:pt>
                <c:pt idx="1453">
                  <c:v>33</c:v>
                </c:pt>
                <c:pt idx="1454">
                  <c:v>33</c:v>
                </c:pt>
                <c:pt idx="1455">
                  <c:v>33</c:v>
                </c:pt>
                <c:pt idx="1456">
                  <c:v>33</c:v>
                </c:pt>
                <c:pt idx="1457">
                  <c:v>33</c:v>
                </c:pt>
                <c:pt idx="1458">
                  <c:v>33</c:v>
                </c:pt>
                <c:pt idx="1459">
                  <c:v>33</c:v>
                </c:pt>
                <c:pt idx="1460">
                  <c:v>33</c:v>
                </c:pt>
                <c:pt idx="1461">
                  <c:v>33</c:v>
                </c:pt>
                <c:pt idx="1462">
                  <c:v>33</c:v>
                </c:pt>
                <c:pt idx="1463">
                  <c:v>33</c:v>
                </c:pt>
                <c:pt idx="1464">
                  <c:v>33</c:v>
                </c:pt>
                <c:pt idx="1465">
                  <c:v>33</c:v>
                </c:pt>
                <c:pt idx="1466">
                  <c:v>33</c:v>
                </c:pt>
                <c:pt idx="1467">
                  <c:v>33</c:v>
                </c:pt>
                <c:pt idx="1468">
                  <c:v>33</c:v>
                </c:pt>
                <c:pt idx="1469">
                  <c:v>33</c:v>
                </c:pt>
                <c:pt idx="1470">
                  <c:v>33</c:v>
                </c:pt>
                <c:pt idx="1471">
                  <c:v>33</c:v>
                </c:pt>
                <c:pt idx="1472">
                  <c:v>33</c:v>
                </c:pt>
                <c:pt idx="1473">
                  <c:v>33</c:v>
                </c:pt>
                <c:pt idx="1474">
                  <c:v>33</c:v>
                </c:pt>
                <c:pt idx="1475">
                  <c:v>33</c:v>
                </c:pt>
                <c:pt idx="1476">
                  <c:v>33</c:v>
                </c:pt>
                <c:pt idx="1477">
                  <c:v>33</c:v>
                </c:pt>
                <c:pt idx="1478">
                  <c:v>33</c:v>
                </c:pt>
                <c:pt idx="1479">
                  <c:v>33</c:v>
                </c:pt>
                <c:pt idx="1480">
                  <c:v>33</c:v>
                </c:pt>
                <c:pt idx="1481">
                  <c:v>33</c:v>
                </c:pt>
                <c:pt idx="1482">
                  <c:v>33</c:v>
                </c:pt>
                <c:pt idx="1483">
                  <c:v>33</c:v>
                </c:pt>
                <c:pt idx="1484">
                  <c:v>33</c:v>
                </c:pt>
                <c:pt idx="1485">
                  <c:v>34</c:v>
                </c:pt>
                <c:pt idx="1486">
                  <c:v>34</c:v>
                </c:pt>
                <c:pt idx="1487">
                  <c:v>34</c:v>
                </c:pt>
                <c:pt idx="1488">
                  <c:v>34</c:v>
                </c:pt>
                <c:pt idx="1489">
                  <c:v>34</c:v>
                </c:pt>
                <c:pt idx="1490">
                  <c:v>34</c:v>
                </c:pt>
                <c:pt idx="1491">
                  <c:v>34</c:v>
                </c:pt>
                <c:pt idx="1492">
                  <c:v>34</c:v>
                </c:pt>
                <c:pt idx="1493">
                  <c:v>34</c:v>
                </c:pt>
                <c:pt idx="1494">
                  <c:v>34</c:v>
                </c:pt>
                <c:pt idx="1495">
                  <c:v>34</c:v>
                </c:pt>
                <c:pt idx="1496">
                  <c:v>34</c:v>
                </c:pt>
                <c:pt idx="1497">
                  <c:v>34</c:v>
                </c:pt>
                <c:pt idx="1498">
                  <c:v>34</c:v>
                </c:pt>
                <c:pt idx="1499">
                  <c:v>34</c:v>
                </c:pt>
                <c:pt idx="1500">
                  <c:v>34</c:v>
                </c:pt>
                <c:pt idx="1501">
                  <c:v>34</c:v>
                </c:pt>
                <c:pt idx="1502">
                  <c:v>34</c:v>
                </c:pt>
                <c:pt idx="1503">
                  <c:v>34</c:v>
                </c:pt>
                <c:pt idx="1504">
                  <c:v>34</c:v>
                </c:pt>
                <c:pt idx="1505">
                  <c:v>34</c:v>
                </c:pt>
                <c:pt idx="1506">
                  <c:v>34</c:v>
                </c:pt>
                <c:pt idx="1507">
                  <c:v>34</c:v>
                </c:pt>
                <c:pt idx="1508">
                  <c:v>34</c:v>
                </c:pt>
                <c:pt idx="1509">
                  <c:v>34</c:v>
                </c:pt>
                <c:pt idx="1510">
                  <c:v>34</c:v>
                </c:pt>
                <c:pt idx="1511">
                  <c:v>34</c:v>
                </c:pt>
                <c:pt idx="1512">
                  <c:v>34</c:v>
                </c:pt>
                <c:pt idx="1513">
                  <c:v>34</c:v>
                </c:pt>
                <c:pt idx="1514">
                  <c:v>34</c:v>
                </c:pt>
                <c:pt idx="1515">
                  <c:v>34</c:v>
                </c:pt>
                <c:pt idx="1516">
                  <c:v>34</c:v>
                </c:pt>
                <c:pt idx="1517">
                  <c:v>34</c:v>
                </c:pt>
                <c:pt idx="1518">
                  <c:v>34</c:v>
                </c:pt>
                <c:pt idx="1519">
                  <c:v>34</c:v>
                </c:pt>
                <c:pt idx="1520">
                  <c:v>34</c:v>
                </c:pt>
                <c:pt idx="1521">
                  <c:v>34</c:v>
                </c:pt>
                <c:pt idx="1522">
                  <c:v>34</c:v>
                </c:pt>
                <c:pt idx="1523">
                  <c:v>34</c:v>
                </c:pt>
                <c:pt idx="1524">
                  <c:v>34</c:v>
                </c:pt>
                <c:pt idx="1525">
                  <c:v>34</c:v>
                </c:pt>
                <c:pt idx="1526">
                  <c:v>34</c:v>
                </c:pt>
                <c:pt idx="1527">
                  <c:v>34</c:v>
                </c:pt>
                <c:pt idx="1528">
                  <c:v>34</c:v>
                </c:pt>
                <c:pt idx="1529">
                  <c:v>34</c:v>
                </c:pt>
                <c:pt idx="1530">
                  <c:v>35</c:v>
                </c:pt>
                <c:pt idx="1531">
                  <c:v>35</c:v>
                </c:pt>
                <c:pt idx="1532">
                  <c:v>35</c:v>
                </c:pt>
                <c:pt idx="1533">
                  <c:v>35</c:v>
                </c:pt>
                <c:pt idx="1534">
                  <c:v>35</c:v>
                </c:pt>
                <c:pt idx="1535">
                  <c:v>35</c:v>
                </c:pt>
                <c:pt idx="1536">
                  <c:v>35</c:v>
                </c:pt>
                <c:pt idx="1537">
                  <c:v>35</c:v>
                </c:pt>
                <c:pt idx="1538">
                  <c:v>35</c:v>
                </c:pt>
                <c:pt idx="1539">
                  <c:v>35</c:v>
                </c:pt>
                <c:pt idx="1540">
                  <c:v>35</c:v>
                </c:pt>
                <c:pt idx="1541">
                  <c:v>35</c:v>
                </c:pt>
                <c:pt idx="1542">
                  <c:v>35</c:v>
                </c:pt>
                <c:pt idx="1543">
                  <c:v>35</c:v>
                </c:pt>
                <c:pt idx="1544">
                  <c:v>35</c:v>
                </c:pt>
                <c:pt idx="1545">
                  <c:v>35</c:v>
                </c:pt>
                <c:pt idx="1546">
                  <c:v>35</c:v>
                </c:pt>
                <c:pt idx="1547">
                  <c:v>35</c:v>
                </c:pt>
                <c:pt idx="1548">
                  <c:v>35</c:v>
                </c:pt>
                <c:pt idx="1549">
                  <c:v>35</c:v>
                </c:pt>
                <c:pt idx="1550">
                  <c:v>35</c:v>
                </c:pt>
                <c:pt idx="1551">
                  <c:v>35</c:v>
                </c:pt>
                <c:pt idx="1552">
                  <c:v>35</c:v>
                </c:pt>
                <c:pt idx="1553">
                  <c:v>35</c:v>
                </c:pt>
                <c:pt idx="1554">
                  <c:v>35</c:v>
                </c:pt>
                <c:pt idx="1555">
                  <c:v>35</c:v>
                </c:pt>
                <c:pt idx="1556">
                  <c:v>35</c:v>
                </c:pt>
                <c:pt idx="1557">
                  <c:v>35</c:v>
                </c:pt>
                <c:pt idx="1558">
                  <c:v>35</c:v>
                </c:pt>
                <c:pt idx="1559">
                  <c:v>35</c:v>
                </c:pt>
                <c:pt idx="1560">
                  <c:v>35</c:v>
                </c:pt>
                <c:pt idx="1561">
                  <c:v>35</c:v>
                </c:pt>
                <c:pt idx="1562">
                  <c:v>35</c:v>
                </c:pt>
                <c:pt idx="1563">
                  <c:v>35</c:v>
                </c:pt>
                <c:pt idx="1564">
                  <c:v>35</c:v>
                </c:pt>
                <c:pt idx="1565">
                  <c:v>35</c:v>
                </c:pt>
                <c:pt idx="1566">
                  <c:v>35</c:v>
                </c:pt>
                <c:pt idx="1567">
                  <c:v>35</c:v>
                </c:pt>
                <c:pt idx="1568">
                  <c:v>35</c:v>
                </c:pt>
                <c:pt idx="1569">
                  <c:v>35</c:v>
                </c:pt>
                <c:pt idx="1570">
                  <c:v>35</c:v>
                </c:pt>
                <c:pt idx="1571">
                  <c:v>35</c:v>
                </c:pt>
                <c:pt idx="1572">
                  <c:v>35</c:v>
                </c:pt>
                <c:pt idx="1573">
                  <c:v>35</c:v>
                </c:pt>
                <c:pt idx="1574">
                  <c:v>35</c:v>
                </c:pt>
                <c:pt idx="1575">
                  <c:v>36</c:v>
                </c:pt>
                <c:pt idx="1576">
                  <c:v>36</c:v>
                </c:pt>
                <c:pt idx="1577">
                  <c:v>36</c:v>
                </c:pt>
                <c:pt idx="1578">
                  <c:v>36</c:v>
                </c:pt>
                <c:pt idx="1579">
                  <c:v>36</c:v>
                </c:pt>
                <c:pt idx="1580">
                  <c:v>36</c:v>
                </c:pt>
                <c:pt idx="1581">
                  <c:v>36</c:v>
                </c:pt>
                <c:pt idx="1582">
                  <c:v>36</c:v>
                </c:pt>
                <c:pt idx="1583">
                  <c:v>36</c:v>
                </c:pt>
                <c:pt idx="1584">
                  <c:v>36</c:v>
                </c:pt>
                <c:pt idx="1585">
                  <c:v>36</c:v>
                </c:pt>
                <c:pt idx="1586">
                  <c:v>36</c:v>
                </c:pt>
                <c:pt idx="1587">
                  <c:v>36</c:v>
                </c:pt>
                <c:pt idx="1588">
                  <c:v>36</c:v>
                </c:pt>
                <c:pt idx="1589">
                  <c:v>36</c:v>
                </c:pt>
                <c:pt idx="1590">
                  <c:v>36</c:v>
                </c:pt>
                <c:pt idx="1591">
                  <c:v>36</c:v>
                </c:pt>
                <c:pt idx="1592">
                  <c:v>36</c:v>
                </c:pt>
                <c:pt idx="1593">
                  <c:v>36</c:v>
                </c:pt>
                <c:pt idx="1594">
                  <c:v>36</c:v>
                </c:pt>
                <c:pt idx="1595">
                  <c:v>36</c:v>
                </c:pt>
                <c:pt idx="1596">
                  <c:v>36</c:v>
                </c:pt>
                <c:pt idx="1597">
                  <c:v>36</c:v>
                </c:pt>
                <c:pt idx="1598">
                  <c:v>36</c:v>
                </c:pt>
                <c:pt idx="1599">
                  <c:v>36</c:v>
                </c:pt>
                <c:pt idx="1600">
                  <c:v>36</c:v>
                </c:pt>
                <c:pt idx="1601">
                  <c:v>36</c:v>
                </c:pt>
                <c:pt idx="1602">
                  <c:v>36</c:v>
                </c:pt>
                <c:pt idx="1603">
                  <c:v>36</c:v>
                </c:pt>
                <c:pt idx="1604">
                  <c:v>36</c:v>
                </c:pt>
                <c:pt idx="1605">
                  <c:v>36</c:v>
                </c:pt>
                <c:pt idx="1606">
                  <c:v>36</c:v>
                </c:pt>
                <c:pt idx="1607">
                  <c:v>36</c:v>
                </c:pt>
                <c:pt idx="1608">
                  <c:v>36</c:v>
                </c:pt>
                <c:pt idx="1609">
                  <c:v>36</c:v>
                </c:pt>
                <c:pt idx="1610">
                  <c:v>36</c:v>
                </c:pt>
                <c:pt idx="1611">
                  <c:v>36</c:v>
                </c:pt>
                <c:pt idx="1612">
                  <c:v>36</c:v>
                </c:pt>
                <c:pt idx="1613">
                  <c:v>36</c:v>
                </c:pt>
                <c:pt idx="1614">
                  <c:v>36</c:v>
                </c:pt>
                <c:pt idx="1615">
                  <c:v>36</c:v>
                </c:pt>
                <c:pt idx="1616">
                  <c:v>36</c:v>
                </c:pt>
                <c:pt idx="1617">
                  <c:v>36</c:v>
                </c:pt>
                <c:pt idx="1618">
                  <c:v>36</c:v>
                </c:pt>
                <c:pt idx="1619">
                  <c:v>36</c:v>
                </c:pt>
                <c:pt idx="1620">
                  <c:v>37</c:v>
                </c:pt>
                <c:pt idx="1621">
                  <c:v>37</c:v>
                </c:pt>
                <c:pt idx="1622">
                  <c:v>37</c:v>
                </c:pt>
                <c:pt idx="1623">
                  <c:v>37</c:v>
                </c:pt>
                <c:pt idx="1624">
                  <c:v>37</c:v>
                </c:pt>
                <c:pt idx="1625">
                  <c:v>37</c:v>
                </c:pt>
                <c:pt idx="1626">
                  <c:v>37</c:v>
                </c:pt>
                <c:pt idx="1627">
                  <c:v>37</c:v>
                </c:pt>
                <c:pt idx="1628">
                  <c:v>37</c:v>
                </c:pt>
                <c:pt idx="1629">
                  <c:v>37</c:v>
                </c:pt>
                <c:pt idx="1630">
                  <c:v>37</c:v>
                </c:pt>
                <c:pt idx="1631">
                  <c:v>37</c:v>
                </c:pt>
                <c:pt idx="1632">
                  <c:v>37</c:v>
                </c:pt>
                <c:pt idx="1633">
                  <c:v>37</c:v>
                </c:pt>
                <c:pt idx="1634">
                  <c:v>37</c:v>
                </c:pt>
                <c:pt idx="1635">
                  <c:v>37</c:v>
                </c:pt>
                <c:pt idx="1636">
                  <c:v>37</c:v>
                </c:pt>
                <c:pt idx="1637">
                  <c:v>37</c:v>
                </c:pt>
                <c:pt idx="1638">
                  <c:v>37</c:v>
                </c:pt>
                <c:pt idx="1639">
                  <c:v>37</c:v>
                </c:pt>
                <c:pt idx="1640">
                  <c:v>37</c:v>
                </c:pt>
                <c:pt idx="1641">
                  <c:v>37</c:v>
                </c:pt>
                <c:pt idx="1642">
                  <c:v>37</c:v>
                </c:pt>
                <c:pt idx="1643">
                  <c:v>37</c:v>
                </c:pt>
                <c:pt idx="1644">
                  <c:v>37</c:v>
                </c:pt>
                <c:pt idx="1645">
                  <c:v>37</c:v>
                </c:pt>
                <c:pt idx="1646">
                  <c:v>37</c:v>
                </c:pt>
                <c:pt idx="1647">
                  <c:v>37</c:v>
                </c:pt>
                <c:pt idx="1648">
                  <c:v>37</c:v>
                </c:pt>
                <c:pt idx="1649">
                  <c:v>37</c:v>
                </c:pt>
                <c:pt idx="1650">
                  <c:v>37</c:v>
                </c:pt>
                <c:pt idx="1651">
                  <c:v>37</c:v>
                </c:pt>
                <c:pt idx="1652">
                  <c:v>37</c:v>
                </c:pt>
                <c:pt idx="1653">
                  <c:v>37</c:v>
                </c:pt>
                <c:pt idx="1654">
                  <c:v>37</c:v>
                </c:pt>
                <c:pt idx="1655">
                  <c:v>37</c:v>
                </c:pt>
                <c:pt idx="1656">
                  <c:v>37</c:v>
                </c:pt>
                <c:pt idx="1657">
                  <c:v>37</c:v>
                </c:pt>
                <c:pt idx="1658">
                  <c:v>37</c:v>
                </c:pt>
                <c:pt idx="1659">
                  <c:v>37</c:v>
                </c:pt>
                <c:pt idx="1660">
                  <c:v>37</c:v>
                </c:pt>
                <c:pt idx="1661">
                  <c:v>37</c:v>
                </c:pt>
                <c:pt idx="1662">
                  <c:v>37</c:v>
                </c:pt>
                <c:pt idx="1663">
                  <c:v>37</c:v>
                </c:pt>
                <c:pt idx="1664">
                  <c:v>37</c:v>
                </c:pt>
                <c:pt idx="1665">
                  <c:v>38</c:v>
                </c:pt>
                <c:pt idx="1666">
                  <c:v>38</c:v>
                </c:pt>
                <c:pt idx="1667">
                  <c:v>38</c:v>
                </c:pt>
                <c:pt idx="1668">
                  <c:v>38</c:v>
                </c:pt>
                <c:pt idx="1669">
                  <c:v>38</c:v>
                </c:pt>
                <c:pt idx="1670">
                  <c:v>38</c:v>
                </c:pt>
                <c:pt idx="1671">
                  <c:v>38</c:v>
                </c:pt>
                <c:pt idx="1672">
                  <c:v>38</c:v>
                </c:pt>
                <c:pt idx="1673">
                  <c:v>38</c:v>
                </c:pt>
                <c:pt idx="1674">
                  <c:v>38</c:v>
                </c:pt>
                <c:pt idx="1675">
                  <c:v>38</c:v>
                </c:pt>
                <c:pt idx="1676">
                  <c:v>38</c:v>
                </c:pt>
                <c:pt idx="1677">
                  <c:v>38</c:v>
                </c:pt>
                <c:pt idx="1678">
                  <c:v>38</c:v>
                </c:pt>
                <c:pt idx="1679">
                  <c:v>38</c:v>
                </c:pt>
                <c:pt idx="1680">
                  <c:v>38</c:v>
                </c:pt>
                <c:pt idx="1681">
                  <c:v>38</c:v>
                </c:pt>
                <c:pt idx="1682">
                  <c:v>38</c:v>
                </c:pt>
                <c:pt idx="1683">
                  <c:v>38</c:v>
                </c:pt>
                <c:pt idx="1684">
                  <c:v>38</c:v>
                </c:pt>
                <c:pt idx="1685">
                  <c:v>38</c:v>
                </c:pt>
                <c:pt idx="1686">
                  <c:v>38</c:v>
                </c:pt>
                <c:pt idx="1687">
                  <c:v>38</c:v>
                </c:pt>
                <c:pt idx="1688">
                  <c:v>38</c:v>
                </c:pt>
                <c:pt idx="1689">
                  <c:v>38</c:v>
                </c:pt>
                <c:pt idx="1690">
                  <c:v>38</c:v>
                </c:pt>
                <c:pt idx="1691">
                  <c:v>38</c:v>
                </c:pt>
                <c:pt idx="1692">
                  <c:v>38</c:v>
                </c:pt>
                <c:pt idx="1693">
                  <c:v>38</c:v>
                </c:pt>
                <c:pt idx="1694">
                  <c:v>38</c:v>
                </c:pt>
                <c:pt idx="1695">
                  <c:v>38</c:v>
                </c:pt>
                <c:pt idx="1696">
                  <c:v>38</c:v>
                </c:pt>
                <c:pt idx="1697">
                  <c:v>38</c:v>
                </c:pt>
                <c:pt idx="1698">
                  <c:v>38</c:v>
                </c:pt>
                <c:pt idx="1699">
                  <c:v>38</c:v>
                </c:pt>
                <c:pt idx="1700">
                  <c:v>38</c:v>
                </c:pt>
                <c:pt idx="1701">
                  <c:v>38</c:v>
                </c:pt>
                <c:pt idx="1702">
                  <c:v>38</c:v>
                </c:pt>
                <c:pt idx="1703">
                  <c:v>38</c:v>
                </c:pt>
                <c:pt idx="1704">
                  <c:v>38</c:v>
                </c:pt>
                <c:pt idx="1705">
                  <c:v>38</c:v>
                </c:pt>
                <c:pt idx="1706">
                  <c:v>38</c:v>
                </c:pt>
                <c:pt idx="1707">
                  <c:v>38</c:v>
                </c:pt>
                <c:pt idx="1708">
                  <c:v>38</c:v>
                </c:pt>
                <c:pt idx="1709">
                  <c:v>38</c:v>
                </c:pt>
                <c:pt idx="1710">
                  <c:v>39</c:v>
                </c:pt>
                <c:pt idx="1711">
                  <c:v>39</c:v>
                </c:pt>
                <c:pt idx="1712">
                  <c:v>39</c:v>
                </c:pt>
                <c:pt idx="1713">
                  <c:v>39</c:v>
                </c:pt>
                <c:pt idx="1714">
                  <c:v>39</c:v>
                </c:pt>
                <c:pt idx="1715">
                  <c:v>39</c:v>
                </c:pt>
                <c:pt idx="1716">
                  <c:v>39</c:v>
                </c:pt>
                <c:pt idx="1717">
                  <c:v>39</c:v>
                </c:pt>
                <c:pt idx="1718">
                  <c:v>39</c:v>
                </c:pt>
                <c:pt idx="1719">
                  <c:v>39</c:v>
                </c:pt>
                <c:pt idx="1720">
                  <c:v>39</c:v>
                </c:pt>
                <c:pt idx="1721">
                  <c:v>39</c:v>
                </c:pt>
                <c:pt idx="1722">
                  <c:v>39</c:v>
                </c:pt>
                <c:pt idx="1723">
                  <c:v>39</c:v>
                </c:pt>
                <c:pt idx="1724">
                  <c:v>39</c:v>
                </c:pt>
                <c:pt idx="1725">
                  <c:v>39</c:v>
                </c:pt>
                <c:pt idx="1726">
                  <c:v>39</c:v>
                </c:pt>
                <c:pt idx="1727">
                  <c:v>39</c:v>
                </c:pt>
                <c:pt idx="1728">
                  <c:v>39</c:v>
                </c:pt>
                <c:pt idx="1729">
                  <c:v>39</c:v>
                </c:pt>
                <c:pt idx="1730">
                  <c:v>39</c:v>
                </c:pt>
                <c:pt idx="1731">
                  <c:v>39</c:v>
                </c:pt>
                <c:pt idx="1732">
                  <c:v>39</c:v>
                </c:pt>
                <c:pt idx="1733">
                  <c:v>39</c:v>
                </c:pt>
                <c:pt idx="1734">
                  <c:v>39</c:v>
                </c:pt>
                <c:pt idx="1735">
                  <c:v>39</c:v>
                </c:pt>
                <c:pt idx="1736">
                  <c:v>39</c:v>
                </c:pt>
                <c:pt idx="1737">
                  <c:v>39</c:v>
                </c:pt>
                <c:pt idx="1738">
                  <c:v>39</c:v>
                </c:pt>
                <c:pt idx="1739">
                  <c:v>39</c:v>
                </c:pt>
                <c:pt idx="1740">
                  <c:v>39</c:v>
                </c:pt>
                <c:pt idx="1741">
                  <c:v>39</c:v>
                </c:pt>
                <c:pt idx="1742">
                  <c:v>39</c:v>
                </c:pt>
                <c:pt idx="1743">
                  <c:v>39</c:v>
                </c:pt>
                <c:pt idx="1744">
                  <c:v>39</c:v>
                </c:pt>
                <c:pt idx="1745">
                  <c:v>39</c:v>
                </c:pt>
                <c:pt idx="1746">
                  <c:v>39</c:v>
                </c:pt>
                <c:pt idx="1747">
                  <c:v>39</c:v>
                </c:pt>
                <c:pt idx="1748">
                  <c:v>39</c:v>
                </c:pt>
                <c:pt idx="1749">
                  <c:v>39</c:v>
                </c:pt>
                <c:pt idx="1750">
                  <c:v>39</c:v>
                </c:pt>
                <c:pt idx="1751">
                  <c:v>39</c:v>
                </c:pt>
                <c:pt idx="1752">
                  <c:v>39</c:v>
                </c:pt>
                <c:pt idx="1753">
                  <c:v>39</c:v>
                </c:pt>
                <c:pt idx="1754">
                  <c:v>39</c:v>
                </c:pt>
                <c:pt idx="1755">
                  <c:v>40</c:v>
                </c:pt>
                <c:pt idx="1756">
                  <c:v>40</c:v>
                </c:pt>
                <c:pt idx="1757">
                  <c:v>40</c:v>
                </c:pt>
                <c:pt idx="1758">
                  <c:v>40</c:v>
                </c:pt>
                <c:pt idx="1759">
                  <c:v>40</c:v>
                </c:pt>
                <c:pt idx="1760">
                  <c:v>40</c:v>
                </c:pt>
                <c:pt idx="1761">
                  <c:v>40</c:v>
                </c:pt>
                <c:pt idx="1762">
                  <c:v>40</c:v>
                </c:pt>
                <c:pt idx="1763">
                  <c:v>40</c:v>
                </c:pt>
                <c:pt idx="1764">
                  <c:v>40</c:v>
                </c:pt>
                <c:pt idx="1765">
                  <c:v>40</c:v>
                </c:pt>
                <c:pt idx="1766">
                  <c:v>40</c:v>
                </c:pt>
                <c:pt idx="1767">
                  <c:v>40</c:v>
                </c:pt>
                <c:pt idx="1768">
                  <c:v>40</c:v>
                </c:pt>
                <c:pt idx="1769">
                  <c:v>40</c:v>
                </c:pt>
                <c:pt idx="1770">
                  <c:v>40</c:v>
                </c:pt>
                <c:pt idx="1771">
                  <c:v>40</c:v>
                </c:pt>
                <c:pt idx="1772">
                  <c:v>40</c:v>
                </c:pt>
                <c:pt idx="1773">
                  <c:v>40</c:v>
                </c:pt>
                <c:pt idx="1774">
                  <c:v>40</c:v>
                </c:pt>
                <c:pt idx="1775">
                  <c:v>40</c:v>
                </c:pt>
                <c:pt idx="1776">
                  <c:v>40</c:v>
                </c:pt>
                <c:pt idx="1777">
                  <c:v>40</c:v>
                </c:pt>
                <c:pt idx="1778">
                  <c:v>40</c:v>
                </c:pt>
                <c:pt idx="1779">
                  <c:v>40</c:v>
                </c:pt>
                <c:pt idx="1780">
                  <c:v>40</c:v>
                </c:pt>
                <c:pt idx="1781">
                  <c:v>40</c:v>
                </c:pt>
                <c:pt idx="1782">
                  <c:v>40</c:v>
                </c:pt>
                <c:pt idx="1783">
                  <c:v>40</c:v>
                </c:pt>
                <c:pt idx="1784">
                  <c:v>40</c:v>
                </c:pt>
                <c:pt idx="1785">
                  <c:v>40</c:v>
                </c:pt>
                <c:pt idx="1786">
                  <c:v>40</c:v>
                </c:pt>
                <c:pt idx="1787">
                  <c:v>40</c:v>
                </c:pt>
                <c:pt idx="1788">
                  <c:v>40</c:v>
                </c:pt>
                <c:pt idx="1789">
                  <c:v>40</c:v>
                </c:pt>
                <c:pt idx="1790">
                  <c:v>40</c:v>
                </c:pt>
                <c:pt idx="1791">
                  <c:v>40</c:v>
                </c:pt>
                <c:pt idx="1792">
                  <c:v>40</c:v>
                </c:pt>
                <c:pt idx="1793">
                  <c:v>40</c:v>
                </c:pt>
                <c:pt idx="1794">
                  <c:v>40</c:v>
                </c:pt>
                <c:pt idx="1795">
                  <c:v>40</c:v>
                </c:pt>
                <c:pt idx="1796">
                  <c:v>40</c:v>
                </c:pt>
                <c:pt idx="1797">
                  <c:v>40</c:v>
                </c:pt>
                <c:pt idx="1798">
                  <c:v>40</c:v>
                </c:pt>
                <c:pt idx="1799">
                  <c:v>40</c:v>
                </c:pt>
                <c:pt idx="1800">
                  <c:v>41</c:v>
                </c:pt>
                <c:pt idx="1801">
                  <c:v>41</c:v>
                </c:pt>
                <c:pt idx="1802">
                  <c:v>41</c:v>
                </c:pt>
                <c:pt idx="1803">
                  <c:v>41</c:v>
                </c:pt>
                <c:pt idx="1804">
                  <c:v>41</c:v>
                </c:pt>
                <c:pt idx="1805">
                  <c:v>41</c:v>
                </c:pt>
                <c:pt idx="1806">
                  <c:v>41</c:v>
                </c:pt>
                <c:pt idx="1807">
                  <c:v>41</c:v>
                </c:pt>
                <c:pt idx="1808">
                  <c:v>41</c:v>
                </c:pt>
                <c:pt idx="1809">
                  <c:v>41</c:v>
                </c:pt>
                <c:pt idx="1810">
                  <c:v>41</c:v>
                </c:pt>
                <c:pt idx="1811">
                  <c:v>41</c:v>
                </c:pt>
                <c:pt idx="1812">
                  <c:v>41</c:v>
                </c:pt>
                <c:pt idx="1813">
                  <c:v>41</c:v>
                </c:pt>
                <c:pt idx="1814">
                  <c:v>41</c:v>
                </c:pt>
                <c:pt idx="1815">
                  <c:v>41</c:v>
                </c:pt>
                <c:pt idx="1816">
                  <c:v>41</c:v>
                </c:pt>
                <c:pt idx="1817">
                  <c:v>41</c:v>
                </c:pt>
                <c:pt idx="1818">
                  <c:v>41</c:v>
                </c:pt>
                <c:pt idx="1819">
                  <c:v>41</c:v>
                </c:pt>
                <c:pt idx="1820">
                  <c:v>41</c:v>
                </c:pt>
                <c:pt idx="1821">
                  <c:v>41</c:v>
                </c:pt>
                <c:pt idx="1822">
                  <c:v>41</c:v>
                </c:pt>
                <c:pt idx="1823">
                  <c:v>41</c:v>
                </c:pt>
                <c:pt idx="1824">
                  <c:v>41</c:v>
                </c:pt>
                <c:pt idx="1825">
                  <c:v>41</c:v>
                </c:pt>
                <c:pt idx="1826">
                  <c:v>41</c:v>
                </c:pt>
                <c:pt idx="1827">
                  <c:v>41</c:v>
                </c:pt>
                <c:pt idx="1828">
                  <c:v>41</c:v>
                </c:pt>
                <c:pt idx="1829">
                  <c:v>41</c:v>
                </c:pt>
                <c:pt idx="1830">
                  <c:v>41</c:v>
                </c:pt>
                <c:pt idx="1831">
                  <c:v>41</c:v>
                </c:pt>
                <c:pt idx="1832">
                  <c:v>41</c:v>
                </c:pt>
                <c:pt idx="1833">
                  <c:v>41</c:v>
                </c:pt>
                <c:pt idx="1834">
                  <c:v>41</c:v>
                </c:pt>
                <c:pt idx="1835">
                  <c:v>41</c:v>
                </c:pt>
                <c:pt idx="1836">
                  <c:v>41</c:v>
                </c:pt>
                <c:pt idx="1837">
                  <c:v>41</c:v>
                </c:pt>
                <c:pt idx="1838">
                  <c:v>41</c:v>
                </c:pt>
                <c:pt idx="1839">
                  <c:v>41</c:v>
                </c:pt>
                <c:pt idx="1840">
                  <c:v>41</c:v>
                </c:pt>
                <c:pt idx="1841">
                  <c:v>41</c:v>
                </c:pt>
                <c:pt idx="1842">
                  <c:v>41</c:v>
                </c:pt>
                <c:pt idx="1843">
                  <c:v>41</c:v>
                </c:pt>
                <c:pt idx="1844">
                  <c:v>41</c:v>
                </c:pt>
                <c:pt idx="1845">
                  <c:v>42</c:v>
                </c:pt>
                <c:pt idx="1846">
                  <c:v>42</c:v>
                </c:pt>
                <c:pt idx="1847">
                  <c:v>42</c:v>
                </c:pt>
                <c:pt idx="1848">
                  <c:v>42</c:v>
                </c:pt>
                <c:pt idx="1849">
                  <c:v>42</c:v>
                </c:pt>
                <c:pt idx="1850">
                  <c:v>42</c:v>
                </c:pt>
                <c:pt idx="1851">
                  <c:v>42</c:v>
                </c:pt>
                <c:pt idx="1852">
                  <c:v>42</c:v>
                </c:pt>
                <c:pt idx="1853">
                  <c:v>42</c:v>
                </c:pt>
                <c:pt idx="1854">
                  <c:v>42</c:v>
                </c:pt>
                <c:pt idx="1855">
                  <c:v>42</c:v>
                </c:pt>
                <c:pt idx="1856">
                  <c:v>42</c:v>
                </c:pt>
                <c:pt idx="1857">
                  <c:v>42</c:v>
                </c:pt>
                <c:pt idx="1858">
                  <c:v>42</c:v>
                </c:pt>
                <c:pt idx="1859">
                  <c:v>42</c:v>
                </c:pt>
                <c:pt idx="1860">
                  <c:v>42</c:v>
                </c:pt>
                <c:pt idx="1861">
                  <c:v>42</c:v>
                </c:pt>
                <c:pt idx="1862">
                  <c:v>42</c:v>
                </c:pt>
                <c:pt idx="1863">
                  <c:v>42</c:v>
                </c:pt>
                <c:pt idx="1864">
                  <c:v>42</c:v>
                </c:pt>
                <c:pt idx="1865">
                  <c:v>42</c:v>
                </c:pt>
                <c:pt idx="1866">
                  <c:v>42</c:v>
                </c:pt>
                <c:pt idx="1867">
                  <c:v>42</c:v>
                </c:pt>
                <c:pt idx="1868">
                  <c:v>42</c:v>
                </c:pt>
                <c:pt idx="1869">
                  <c:v>42</c:v>
                </c:pt>
                <c:pt idx="1870">
                  <c:v>42</c:v>
                </c:pt>
                <c:pt idx="1871">
                  <c:v>42</c:v>
                </c:pt>
                <c:pt idx="1872">
                  <c:v>42</c:v>
                </c:pt>
                <c:pt idx="1873">
                  <c:v>42</c:v>
                </c:pt>
                <c:pt idx="1874">
                  <c:v>42</c:v>
                </c:pt>
                <c:pt idx="1875">
                  <c:v>42</c:v>
                </c:pt>
                <c:pt idx="1876">
                  <c:v>42</c:v>
                </c:pt>
                <c:pt idx="1877">
                  <c:v>42</c:v>
                </c:pt>
                <c:pt idx="1878">
                  <c:v>42</c:v>
                </c:pt>
                <c:pt idx="1879">
                  <c:v>42</c:v>
                </c:pt>
                <c:pt idx="1880">
                  <c:v>42</c:v>
                </c:pt>
                <c:pt idx="1881">
                  <c:v>42</c:v>
                </c:pt>
                <c:pt idx="1882">
                  <c:v>42</c:v>
                </c:pt>
                <c:pt idx="1883">
                  <c:v>42</c:v>
                </c:pt>
                <c:pt idx="1884">
                  <c:v>42</c:v>
                </c:pt>
                <c:pt idx="1885">
                  <c:v>42</c:v>
                </c:pt>
                <c:pt idx="1886">
                  <c:v>42</c:v>
                </c:pt>
                <c:pt idx="1887">
                  <c:v>42</c:v>
                </c:pt>
                <c:pt idx="1888">
                  <c:v>42</c:v>
                </c:pt>
                <c:pt idx="1889">
                  <c:v>42</c:v>
                </c:pt>
                <c:pt idx="1890">
                  <c:v>43</c:v>
                </c:pt>
                <c:pt idx="1891">
                  <c:v>43</c:v>
                </c:pt>
                <c:pt idx="1892">
                  <c:v>43</c:v>
                </c:pt>
                <c:pt idx="1893">
                  <c:v>43</c:v>
                </c:pt>
                <c:pt idx="1894">
                  <c:v>43</c:v>
                </c:pt>
                <c:pt idx="1895">
                  <c:v>43</c:v>
                </c:pt>
                <c:pt idx="1896">
                  <c:v>43</c:v>
                </c:pt>
                <c:pt idx="1897">
                  <c:v>43</c:v>
                </c:pt>
                <c:pt idx="1898">
                  <c:v>43</c:v>
                </c:pt>
                <c:pt idx="1899">
                  <c:v>43</c:v>
                </c:pt>
                <c:pt idx="1900">
                  <c:v>43</c:v>
                </c:pt>
                <c:pt idx="1901">
                  <c:v>43</c:v>
                </c:pt>
                <c:pt idx="1902">
                  <c:v>43</c:v>
                </c:pt>
                <c:pt idx="1903">
                  <c:v>43</c:v>
                </c:pt>
                <c:pt idx="1904">
                  <c:v>43</c:v>
                </c:pt>
                <c:pt idx="1905">
                  <c:v>43</c:v>
                </c:pt>
                <c:pt idx="1906">
                  <c:v>43</c:v>
                </c:pt>
                <c:pt idx="1907">
                  <c:v>43</c:v>
                </c:pt>
                <c:pt idx="1908">
                  <c:v>43</c:v>
                </c:pt>
                <c:pt idx="1909">
                  <c:v>43</c:v>
                </c:pt>
                <c:pt idx="1910">
                  <c:v>43</c:v>
                </c:pt>
                <c:pt idx="1911">
                  <c:v>43</c:v>
                </c:pt>
                <c:pt idx="1912">
                  <c:v>43</c:v>
                </c:pt>
                <c:pt idx="1913">
                  <c:v>43</c:v>
                </c:pt>
                <c:pt idx="1914">
                  <c:v>43</c:v>
                </c:pt>
                <c:pt idx="1915">
                  <c:v>43</c:v>
                </c:pt>
                <c:pt idx="1916">
                  <c:v>43</c:v>
                </c:pt>
                <c:pt idx="1917">
                  <c:v>43</c:v>
                </c:pt>
                <c:pt idx="1918">
                  <c:v>43</c:v>
                </c:pt>
                <c:pt idx="1919">
                  <c:v>43</c:v>
                </c:pt>
                <c:pt idx="1920">
                  <c:v>43</c:v>
                </c:pt>
                <c:pt idx="1921">
                  <c:v>43</c:v>
                </c:pt>
                <c:pt idx="1922">
                  <c:v>43</c:v>
                </c:pt>
                <c:pt idx="1923">
                  <c:v>43</c:v>
                </c:pt>
                <c:pt idx="1924">
                  <c:v>43</c:v>
                </c:pt>
                <c:pt idx="1925">
                  <c:v>43</c:v>
                </c:pt>
                <c:pt idx="1926">
                  <c:v>43</c:v>
                </c:pt>
                <c:pt idx="1927">
                  <c:v>43</c:v>
                </c:pt>
                <c:pt idx="1928">
                  <c:v>43</c:v>
                </c:pt>
                <c:pt idx="1929">
                  <c:v>43</c:v>
                </c:pt>
                <c:pt idx="1930">
                  <c:v>43</c:v>
                </c:pt>
                <c:pt idx="1931">
                  <c:v>43</c:v>
                </c:pt>
                <c:pt idx="1932">
                  <c:v>43</c:v>
                </c:pt>
                <c:pt idx="1933">
                  <c:v>43</c:v>
                </c:pt>
                <c:pt idx="1934">
                  <c:v>43</c:v>
                </c:pt>
                <c:pt idx="1935">
                  <c:v>44</c:v>
                </c:pt>
                <c:pt idx="1936">
                  <c:v>44</c:v>
                </c:pt>
                <c:pt idx="1937">
                  <c:v>44</c:v>
                </c:pt>
                <c:pt idx="1938">
                  <c:v>44</c:v>
                </c:pt>
                <c:pt idx="1939">
                  <c:v>44</c:v>
                </c:pt>
                <c:pt idx="1940">
                  <c:v>44</c:v>
                </c:pt>
                <c:pt idx="1941">
                  <c:v>44</c:v>
                </c:pt>
                <c:pt idx="1942">
                  <c:v>44</c:v>
                </c:pt>
                <c:pt idx="1943">
                  <c:v>44</c:v>
                </c:pt>
                <c:pt idx="1944">
                  <c:v>44</c:v>
                </c:pt>
                <c:pt idx="1945">
                  <c:v>44</c:v>
                </c:pt>
                <c:pt idx="1946">
                  <c:v>44</c:v>
                </c:pt>
                <c:pt idx="1947">
                  <c:v>44</c:v>
                </c:pt>
                <c:pt idx="1948">
                  <c:v>44</c:v>
                </c:pt>
                <c:pt idx="1949">
                  <c:v>44</c:v>
                </c:pt>
                <c:pt idx="1950">
                  <c:v>44</c:v>
                </c:pt>
                <c:pt idx="1951">
                  <c:v>44</c:v>
                </c:pt>
                <c:pt idx="1952">
                  <c:v>44</c:v>
                </c:pt>
                <c:pt idx="1953">
                  <c:v>44</c:v>
                </c:pt>
                <c:pt idx="1954">
                  <c:v>44</c:v>
                </c:pt>
                <c:pt idx="1955">
                  <c:v>44</c:v>
                </c:pt>
                <c:pt idx="1956">
                  <c:v>44</c:v>
                </c:pt>
                <c:pt idx="1957">
                  <c:v>44</c:v>
                </c:pt>
                <c:pt idx="1958">
                  <c:v>44</c:v>
                </c:pt>
                <c:pt idx="1959">
                  <c:v>44</c:v>
                </c:pt>
                <c:pt idx="1960">
                  <c:v>44</c:v>
                </c:pt>
                <c:pt idx="1961">
                  <c:v>44</c:v>
                </c:pt>
                <c:pt idx="1962">
                  <c:v>44</c:v>
                </c:pt>
                <c:pt idx="1963">
                  <c:v>44</c:v>
                </c:pt>
                <c:pt idx="1964">
                  <c:v>44</c:v>
                </c:pt>
                <c:pt idx="1965">
                  <c:v>44</c:v>
                </c:pt>
                <c:pt idx="1966">
                  <c:v>44</c:v>
                </c:pt>
                <c:pt idx="1967">
                  <c:v>44</c:v>
                </c:pt>
                <c:pt idx="1968">
                  <c:v>44</c:v>
                </c:pt>
                <c:pt idx="1969">
                  <c:v>44</c:v>
                </c:pt>
                <c:pt idx="1970">
                  <c:v>44</c:v>
                </c:pt>
                <c:pt idx="1971">
                  <c:v>44</c:v>
                </c:pt>
                <c:pt idx="1972">
                  <c:v>44</c:v>
                </c:pt>
                <c:pt idx="1973">
                  <c:v>44</c:v>
                </c:pt>
                <c:pt idx="1974">
                  <c:v>44</c:v>
                </c:pt>
                <c:pt idx="1975">
                  <c:v>44</c:v>
                </c:pt>
                <c:pt idx="1976">
                  <c:v>44</c:v>
                </c:pt>
                <c:pt idx="1977">
                  <c:v>44</c:v>
                </c:pt>
                <c:pt idx="1978">
                  <c:v>44</c:v>
                </c:pt>
                <c:pt idx="1979">
                  <c:v>44</c:v>
                </c:pt>
                <c:pt idx="1980">
                  <c:v>45</c:v>
                </c:pt>
                <c:pt idx="1981">
                  <c:v>45</c:v>
                </c:pt>
                <c:pt idx="1982">
                  <c:v>45</c:v>
                </c:pt>
                <c:pt idx="1983">
                  <c:v>45</c:v>
                </c:pt>
                <c:pt idx="1984">
                  <c:v>45</c:v>
                </c:pt>
                <c:pt idx="1985">
                  <c:v>45</c:v>
                </c:pt>
                <c:pt idx="1986">
                  <c:v>45</c:v>
                </c:pt>
                <c:pt idx="1987">
                  <c:v>45</c:v>
                </c:pt>
                <c:pt idx="1988">
                  <c:v>45</c:v>
                </c:pt>
                <c:pt idx="1989">
                  <c:v>45</c:v>
                </c:pt>
                <c:pt idx="1990">
                  <c:v>45</c:v>
                </c:pt>
                <c:pt idx="1991">
                  <c:v>45</c:v>
                </c:pt>
                <c:pt idx="1992">
                  <c:v>45</c:v>
                </c:pt>
                <c:pt idx="1993">
                  <c:v>45</c:v>
                </c:pt>
                <c:pt idx="1994">
                  <c:v>45</c:v>
                </c:pt>
                <c:pt idx="1995">
                  <c:v>45</c:v>
                </c:pt>
                <c:pt idx="1996">
                  <c:v>45</c:v>
                </c:pt>
                <c:pt idx="1997">
                  <c:v>45</c:v>
                </c:pt>
                <c:pt idx="1998">
                  <c:v>45</c:v>
                </c:pt>
                <c:pt idx="1999">
                  <c:v>45</c:v>
                </c:pt>
                <c:pt idx="2000">
                  <c:v>45</c:v>
                </c:pt>
                <c:pt idx="2001">
                  <c:v>45</c:v>
                </c:pt>
                <c:pt idx="2002">
                  <c:v>45</c:v>
                </c:pt>
                <c:pt idx="2003">
                  <c:v>45</c:v>
                </c:pt>
                <c:pt idx="2004">
                  <c:v>45</c:v>
                </c:pt>
                <c:pt idx="2005">
                  <c:v>45</c:v>
                </c:pt>
                <c:pt idx="2006">
                  <c:v>45</c:v>
                </c:pt>
                <c:pt idx="2007">
                  <c:v>45</c:v>
                </c:pt>
                <c:pt idx="2008">
                  <c:v>45</c:v>
                </c:pt>
                <c:pt idx="2009">
                  <c:v>45</c:v>
                </c:pt>
                <c:pt idx="2010">
                  <c:v>45</c:v>
                </c:pt>
                <c:pt idx="2011">
                  <c:v>45</c:v>
                </c:pt>
                <c:pt idx="2012">
                  <c:v>45</c:v>
                </c:pt>
                <c:pt idx="2013">
                  <c:v>45</c:v>
                </c:pt>
                <c:pt idx="2014">
                  <c:v>45</c:v>
                </c:pt>
                <c:pt idx="2015">
                  <c:v>45</c:v>
                </c:pt>
                <c:pt idx="2016">
                  <c:v>45</c:v>
                </c:pt>
                <c:pt idx="2017">
                  <c:v>45</c:v>
                </c:pt>
                <c:pt idx="2018">
                  <c:v>45</c:v>
                </c:pt>
                <c:pt idx="2019">
                  <c:v>45</c:v>
                </c:pt>
                <c:pt idx="2020">
                  <c:v>45</c:v>
                </c:pt>
                <c:pt idx="2021">
                  <c:v>45</c:v>
                </c:pt>
                <c:pt idx="2022">
                  <c:v>45</c:v>
                </c:pt>
                <c:pt idx="2023">
                  <c:v>45</c:v>
                </c:pt>
                <c:pt idx="2024">
                  <c:v>45</c:v>
                </c:pt>
              </c:numCache>
            </c:numRef>
          </c:yVal>
        </c:ser>
        <c:axId val="151025152"/>
        <c:axId val="151027072"/>
      </c:scatterChart>
      <c:valAx>
        <c:axId val="151025152"/>
        <c:scaling>
          <c:orientation val="minMax"/>
          <c:max val="46"/>
          <c:min val="0"/>
        </c:scaling>
        <c:axPos val="b"/>
        <c:title>
          <c:tx>
            <c:rich>
              <a:bodyPr/>
              <a:lstStyle/>
              <a:p>
                <a:pPr>
                  <a:defRPr sz="800" b="1"/>
                </a:pPr>
                <a:r>
                  <a:rPr lang="fr-FR"/>
                  <a:t>Biomasse (TCNT)</a:t>
                </a:r>
              </a:p>
            </c:rich>
          </c:tx>
        </c:title>
        <c:numFmt formatCode="General" sourceLinked="0"/>
        <c:majorTickMark val="none"/>
        <c:tickLblPos val="none"/>
        <c:spPr>
          <a:ln w="9525">
            <a:noFill/>
          </a:ln>
        </c:spPr>
        <c:txPr>
          <a:bodyPr/>
          <a:lstStyle/>
          <a:p>
            <a:pPr>
              <a:defRPr sz="700"/>
            </a:pPr>
            <a:endParaRPr lang="fr-FR"/>
          </a:p>
        </c:txPr>
        <c:crossAx val="151027072"/>
        <c:crosses val="autoZero"/>
        <c:crossBetween val="midCat"/>
      </c:valAx>
      <c:valAx>
        <c:axId val="151027072"/>
        <c:scaling>
          <c:orientation val="minMax"/>
          <c:max val="46"/>
          <c:min val="0"/>
        </c:scaling>
        <c:axPos val="l"/>
        <c:title>
          <c:tx>
            <c:rich>
              <a:bodyPr/>
              <a:lstStyle/>
              <a:p>
                <a:pPr>
                  <a:defRPr sz="800" b="1"/>
                </a:pPr>
                <a:r>
                  <a:rPr lang="fr-FR"/>
                  <a:t>Biomasse (SDNT)</a:t>
                </a:r>
              </a:p>
            </c:rich>
          </c:tx>
        </c:title>
        <c:numFmt formatCode="General" sourceLinked="0"/>
        <c:majorTickMark val="none"/>
        <c:tickLblPos val="none"/>
        <c:spPr>
          <a:ln w="9525">
            <a:noFill/>
          </a:ln>
        </c:spPr>
        <c:txPr>
          <a:bodyPr/>
          <a:lstStyle/>
          <a:p>
            <a:pPr>
              <a:defRPr sz="700"/>
            </a:pPr>
            <a:endParaRPr lang="fr-FR"/>
          </a:p>
        </c:txPr>
        <c:crossAx val="151025152"/>
        <c:crosses val="autoZero"/>
        <c:crossBetween val="midCat"/>
      </c:valAx>
      <c:spPr>
        <a:noFill/>
        <a:ln w="25400">
          <a:noFill/>
        </a:ln>
      </c:spPr>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fr-FR"/>
  <c:chart>
    <c:view3D>
      <c:rAngAx val="1"/>
    </c:view3D>
    <c:plotArea>
      <c:layout/>
      <c:bar3DChart>
        <c:barDir val="col"/>
        <c:grouping val="clustered"/>
        <c:ser>
          <c:idx val="0"/>
          <c:order val="0"/>
          <c:tx>
            <c:strRef>
              <c:f>Feuil2!$G$6</c:f>
              <c:strCache>
                <c:ptCount val="1"/>
                <c:pt idx="0">
                  <c:v>H% TC</c:v>
                </c:pt>
              </c:strCache>
            </c:strRef>
          </c:tx>
          <c:cat>
            <c:strRef>
              <c:f>Feuil2!$F$7:$F$11</c:f>
              <c:strCache>
                <c:ptCount val="5"/>
                <c:pt idx="0">
                  <c:v>avant labour</c:v>
                </c:pt>
                <c:pt idx="1">
                  <c:v>avant semis</c:v>
                </c:pt>
                <c:pt idx="2">
                  <c:v>stade levée</c:v>
                </c:pt>
                <c:pt idx="3">
                  <c:v>stade tallage</c:v>
                </c:pt>
                <c:pt idx="4">
                  <c:v>stade epiaison</c:v>
                </c:pt>
              </c:strCache>
            </c:strRef>
          </c:cat>
          <c:val>
            <c:numRef>
              <c:f>Feuil2!$G$7:$G$11</c:f>
              <c:numCache>
                <c:formatCode>0.000</c:formatCode>
                <c:ptCount val="5"/>
                <c:pt idx="0">
                  <c:v>10.69</c:v>
                </c:pt>
                <c:pt idx="1">
                  <c:v>14.149665333333333</c:v>
                </c:pt>
                <c:pt idx="2">
                  <c:v>13.738554333333333</c:v>
                </c:pt>
                <c:pt idx="3">
                  <c:v>13.137443333333332</c:v>
                </c:pt>
                <c:pt idx="4">
                  <c:v>12.764110000000001</c:v>
                </c:pt>
              </c:numCache>
            </c:numRef>
          </c:val>
        </c:ser>
        <c:ser>
          <c:idx val="1"/>
          <c:order val="1"/>
          <c:tx>
            <c:strRef>
              <c:f>Feuil2!$H$6</c:f>
              <c:strCache>
                <c:ptCount val="1"/>
                <c:pt idx="0">
                  <c:v>H% SD</c:v>
                </c:pt>
              </c:strCache>
            </c:strRef>
          </c:tx>
          <c:cat>
            <c:strRef>
              <c:f>Feuil2!$F$7:$F$11</c:f>
              <c:strCache>
                <c:ptCount val="5"/>
                <c:pt idx="0">
                  <c:v>avant labour</c:v>
                </c:pt>
                <c:pt idx="1">
                  <c:v>avant semis</c:v>
                </c:pt>
                <c:pt idx="2">
                  <c:v>stade levée</c:v>
                </c:pt>
                <c:pt idx="3">
                  <c:v>stade tallage</c:v>
                </c:pt>
                <c:pt idx="4">
                  <c:v>stade epiaison</c:v>
                </c:pt>
              </c:strCache>
            </c:strRef>
          </c:cat>
          <c:val>
            <c:numRef>
              <c:f>Feuil2!$H$7:$H$11</c:f>
              <c:numCache>
                <c:formatCode>0.000</c:formatCode>
                <c:ptCount val="5"/>
                <c:pt idx="0">
                  <c:v>11.325106666666677</c:v>
                </c:pt>
                <c:pt idx="1">
                  <c:v>12.467222</c:v>
                </c:pt>
                <c:pt idx="2">
                  <c:v>12.83710966666667</c:v>
                </c:pt>
                <c:pt idx="3">
                  <c:v>9.8086665333333389</c:v>
                </c:pt>
                <c:pt idx="4">
                  <c:v>9.9092200000000012</c:v>
                </c:pt>
              </c:numCache>
            </c:numRef>
          </c:val>
        </c:ser>
        <c:shape val="box"/>
        <c:axId val="93544448"/>
        <c:axId val="93545984"/>
        <c:axId val="0"/>
      </c:bar3DChart>
      <c:catAx>
        <c:axId val="93544448"/>
        <c:scaling>
          <c:orientation val="minMax"/>
        </c:scaling>
        <c:axPos val="b"/>
        <c:tickLblPos val="nextTo"/>
        <c:crossAx val="93545984"/>
        <c:crosses val="autoZero"/>
        <c:auto val="1"/>
        <c:lblAlgn val="ctr"/>
        <c:lblOffset val="100"/>
      </c:catAx>
      <c:valAx>
        <c:axId val="93545984"/>
        <c:scaling>
          <c:orientation val="minMax"/>
        </c:scaling>
        <c:axPos val="l"/>
        <c:majorGridlines/>
        <c:numFmt formatCode="0.000" sourceLinked="1"/>
        <c:tickLblPos val="nextTo"/>
        <c:crossAx val="93544448"/>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fr-FR"/>
  <c:chart>
    <c:view3D>
      <c:rAngAx val="1"/>
    </c:view3D>
    <c:plotArea>
      <c:layout/>
      <c:bar3DChart>
        <c:barDir val="col"/>
        <c:grouping val="clustered"/>
        <c:ser>
          <c:idx val="0"/>
          <c:order val="0"/>
          <c:tx>
            <c:strRef>
              <c:f>Feuil1!$D$7</c:f>
              <c:strCache>
                <c:ptCount val="1"/>
                <c:pt idx="0">
                  <c:v>D (plant/m²) TCT</c:v>
                </c:pt>
              </c:strCache>
            </c:strRef>
          </c:tx>
          <c:cat>
            <c:strRef>
              <c:f>Feuil1!$C$8:$C$12</c:f>
              <c:strCache>
                <c:ptCount val="5"/>
                <c:pt idx="0">
                  <c:v>etat initial</c:v>
                </c:pt>
                <c:pt idx="1">
                  <c:v>après labour</c:v>
                </c:pt>
                <c:pt idx="2">
                  <c:v>21 jrs après 1er traitement</c:v>
                </c:pt>
                <c:pt idx="3">
                  <c:v>42 jrs après 1er traitement</c:v>
                </c:pt>
                <c:pt idx="4">
                  <c:v>42 jrs après 2éme traitement</c:v>
                </c:pt>
              </c:strCache>
            </c:strRef>
          </c:cat>
          <c:val>
            <c:numRef>
              <c:f>Feuil1!$D$8:$D$12</c:f>
              <c:numCache>
                <c:formatCode>0.000</c:formatCode>
                <c:ptCount val="5"/>
                <c:pt idx="0" formatCode="General">
                  <c:v>128</c:v>
                </c:pt>
                <c:pt idx="1">
                  <c:v>0</c:v>
                </c:pt>
                <c:pt idx="2" formatCode="General">
                  <c:v>23</c:v>
                </c:pt>
                <c:pt idx="3" formatCode="0.00">
                  <c:v>42.333000000000006</c:v>
                </c:pt>
                <c:pt idx="4" formatCode="0.00">
                  <c:v>41.6</c:v>
                </c:pt>
              </c:numCache>
            </c:numRef>
          </c:val>
        </c:ser>
        <c:ser>
          <c:idx val="1"/>
          <c:order val="1"/>
          <c:tx>
            <c:strRef>
              <c:f>Feuil1!$E$7</c:f>
              <c:strCache>
                <c:ptCount val="1"/>
                <c:pt idx="0">
                  <c:v>D (plant/m²) SDT</c:v>
                </c:pt>
              </c:strCache>
            </c:strRef>
          </c:tx>
          <c:cat>
            <c:strRef>
              <c:f>Feuil1!$C$8:$C$12</c:f>
              <c:strCache>
                <c:ptCount val="5"/>
                <c:pt idx="0">
                  <c:v>etat initial</c:v>
                </c:pt>
                <c:pt idx="1">
                  <c:v>après labour</c:v>
                </c:pt>
                <c:pt idx="2">
                  <c:v>21 jrs après 1er traitement</c:v>
                </c:pt>
                <c:pt idx="3">
                  <c:v>42 jrs après 1er traitement</c:v>
                </c:pt>
                <c:pt idx="4">
                  <c:v>42 jrs après 2éme traitement</c:v>
                </c:pt>
              </c:strCache>
            </c:strRef>
          </c:cat>
          <c:val>
            <c:numRef>
              <c:f>Feuil1!$E$8:$E$12</c:f>
              <c:numCache>
                <c:formatCode>0.00</c:formatCode>
                <c:ptCount val="5"/>
                <c:pt idx="0" formatCode="General">
                  <c:v>126</c:v>
                </c:pt>
                <c:pt idx="1">
                  <c:v>126</c:v>
                </c:pt>
                <c:pt idx="2" formatCode="General">
                  <c:v>28</c:v>
                </c:pt>
                <c:pt idx="3">
                  <c:v>42.666000000000011</c:v>
                </c:pt>
                <c:pt idx="4">
                  <c:v>36</c:v>
                </c:pt>
              </c:numCache>
            </c:numRef>
          </c:val>
        </c:ser>
        <c:shape val="box"/>
        <c:axId val="144120448"/>
        <c:axId val="144126336"/>
        <c:axId val="0"/>
      </c:bar3DChart>
      <c:catAx>
        <c:axId val="144120448"/>
        <c:scaling>
          <c:orientation val="minMax"/>
        </c:scaling>
        <c:axPos val="b"/>
        <c:tickLblPos val="nextTo"/>
        <c:crossAx val="144126336"/>
        <c:crosses val="autoZero"/>
        <c:auto val="1"/>
        <c:lblAlgn val="ctr"/>
        <c:lblOffset val="100"/>
      </c:catAx>
      <c:valAx>
        <c:axId val="144126336"/>
        <c:scaling>
          <c:orientation val="minMax"/>
        </c:scaling>
        <c:axPos val="l"/>
        <c:majorGridlines/>
        <c:numFmt formatCode="General" sourceLinked="1"/>
        <c:tickLblPos val="nextTo"/>
        <c:crossAx val="144120448"/>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fr-FR"/>
  <c:chart>
    <c:plotArea>
      <c:layout>
        <c:manualLayout>
          <c:layoutTarget val="inner"/>
          <c:xMode val="edge"/>
          <c:yMode val="edge"/>
          <c:x val="7.1951298668648661E-2"/>
          <c:y val="5.1567671551506676E-2"/>
          <c:w val="0.6840182072329779"/>
          <c:h val="0.60722651636320069"/>
        </c:manualLayout>
      </c:layout>
      <c:lineChart>
        <c:grouping val="standard"/>
        <c:ser>
          <c:idx val="0"/>
          <c:order val="0"/>
          <c:tx>
            <c:strRef>
              <c:f>Feuil1!$D$7</c:f>
              <c:strCache>
                <c:ptCount val="1"/>
                <c:pt idx="0">
                  <c:v>D (plant/m²) TCT</c:v>
                </c:pt>
              </c:strCache>
            </c:strRef>
          </c:tx>
          <c:trendline>
            <c:spPr>
              <a:ln>
                <a:solidFill>
                  <a:srgbClr val="C00000"/>
                </a:solidFill>
              </a:ln>
              <a:effectLst>
                <a:outerShdw blurRad="50800" dist="50800" dir="5400000" algn="ctr" rotWithShape="0">
                  <a:schemeClr val="bg1"/>
                </a:outerShdw>
              </a:effectLst>
            </c:spPr>
            <c:trendlineType val="linear"/>
          </c:trendline>
          <c:cat>
            <c:strRef>
              <c:f>Feuil1!$C$8:$C$12</c:f>
              <c:strCache>
                <c:ptCount val="5"/>
                <c:pt idx="0">
                  <c:v>etat initial</c:v>
                </c:pt>
                <c:pt idx="1">
                  <c:v>après labour</c:v>
                </c:pt>
                <c:pt idx="2">
                  <c:v>21 jrs après 1er traitement</c:v>
                </c:pt>
                <c:pt idx="3">
                  <c:v>42 jrs après 1er traitement</c:v>
                </c:pt>
                <c:pt idx="4">
                  <c:v>42 jrs après 2éme traitement</c:v>
                </c:pt>
              </c:strCache>
            </c:strRef>
          </c:cat>
          <c:val>
            <c:numRef>
              <c:f>Feuil1!$D$8:$D$12</c:f>
              <c:numCache>
                <c:formatCode>0.000</c:formatCode>
                <c:ptCount val="5"/>
                <c:pt idx="0" formatCode="General">
                  <c:v>128</c:v>
                </c:pt>
                <c:pt idx="1">
                  <c:v>0</c:v>
                </c:pt>
                <c:pt idx="2" formatCode="General">
                  <c:v>23</c:v>
                </c:pt>
                <c:pt idx="3" formatCode="0.00">
                  <c:v>42.333000000000006</c:v>
                </c:pt>
                <c:pt idx="4" formatCode="0.00">
                  <c:v>41.6</c:v>
                </c:pt>
              </c:numCache>
            </c:numRef>
          </c:val>
        </c:ser>
        <c:ser>
          <c:idx val="1"/>
          <c:order val="1"/>
          <c:tx>
            <c:strRef>
              <c:f>Feuil1!$E$7</c:f>
              <c:strCache>
                <c:ptCount val="1"/>
                <c:pt idx="0">
                  <c:v>D (plant/m²) SDT</c:v>
                </c:pt>
              </c:strCache>
            </c:strRef>
          </c:tx>
          <c:trendline>
            <c:trendlineType val="linear"/>
          </c:trendline>
          <c:cat>
            <c:strRef>
              <c:f>Feuil1!$C$8:$C$12</c:f>
              <c:strCache>
                <c:ptCount val="5"/>
                <c:pt idx="0">
                  <c:v>etat initial</c:v>
                </c:pt>
                <c:pt idx="1">
                  <c:v>après labour</c:v>
                </c:pt>
                <c:pt idx="2">
                  <c:v>21 jrs après 1er traitement</c:v>
                </c:pt>
                <c:pt idx="3">
                  <c:v>42 jrs après 1er traitement</c:v>
                </c:pt>
                <c:pt idx="4">
                  <c:v>42 jrs après 2éme traitement</c:v>
                </c:pt>
              </c:strCache>
            </c:strRef>
          </c:cat>
          <c:val>
            <c:numRef>
              <c:f>Feuil1!$E$8:$E$12</c:f>
              <c:numCache>
                <c:formatCode>0.00</c:formatCode>
                <c:ptCount val="5"/>
                <c:pt idx="0" formatCode="General">
                  <c:v>126</c:v>
                </c:pt>
                <c:pt idx="1">
                  <c:v>126</c:v>
                </c:pt>
                <c:pt idx="2" formatCode="General">
                  <c:v>28</c:v>
                </c:pt>
                <c:pt idx="3">
                  <c:v>42.666000000000011</c:v>
                </c:pt>
                <c:pt idx="4">
                  <c:v>36</c:v>
                </c:pt>
              </c:numCache>
            </c:numRef>
          </c:val>
        </c:ser>
        <c:marker val="1"/>
        <c:axId val="145730176"/>
        <c:axId val="145744256"/>
      </c:lineChart>
      <c:catAx>
        <c:axId val="145730176"/>
        <c:scaling>
          <c:orientation val="minMax"/>
        </c:scaling>
        <c:axPos val="b"/>
        <c:tickLblPos val="nextTo"/>
        <c:crossAx val="145744256"/>
        <c:crosses val="autoZero"/>
        <c:auto val="1"/>
        <c:lblAlgn val="ctr"/>
        <c:lblOffset val="100"/>
      </c:catAx>
      <c:valAx>
        <c:axId val="145744256"/>
        <c:scaling>
          <c:orientation val="minMax"/>
        </c:scaling>
        <c:axPos val="l"/>
        <c:majorGridlines/>
        <c:numFmt formatCode="General" sourceLinked="1"/>
        <c:tickLblPos val="nextTo"/>
        <c:crossAx val="145730176"/>
        <c:crosses val="autoZero"/>
        <c:crossBetween val="between"/>
      </c:valAx>
    </c:plotArea>
    <c:legend>
      <c:legendPos val="r"/>
      <c:layout>
        <c:manualLayout>
          <c:xMode val="edge"/>
          <c:yMode val="edge"/>
          <c:x val="0.76060263276110884"/>
          <c:y val="8.1386163236794651E-2"/>
          <c:w val="0.22314349826043389"/>
          <c:h val="0.47062675931187492"/>
        </c:manualLayout>
      </c:layout>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fr-FR"/>
  <c:chart>
    <c:view3D>
      <c:rAngAx val="1"/>
    </c:view3D>
    <c:plotArea>
      <c:layout/>
      <c:bar3DChart>
        <c:barDir val="col"/>
        <c:grouping val="clustered"/>
        <c:ser>
          <c:idx val="0"/>
          <c:order val="0"/>
          <c:tx>
            <c:strRef>
              <c:f>Feuil1!$G$32</c:f>
              <c:strCache>
                <c:ptCount val="1"/>
                <c:pt idx="0">
                  <c:v>D (plant/m²) TCNT</c:v>
                </c:pt>
              </c:strCache>
            </c:strRef>
          </c:tx>
          <c:cat>
            <c:strRef>
              <c:f>Feuil1!$F$33:$F$37</c:f>
              <c:strCache>
                <c:ptCount val="5"/>
                <c:pt idx="0">
                  <c:v>etat initial</c:v>
                </c:pt>
                <c:pt idx="1">
                  <c:v>après labour</c:v>
                </c:pt>
                <c:pt idx="2">
                  <c:v>15 jrs après semis</c:v>
                </c:pt>
                <c:pt idx="3">
                  <c:v>stade 6 à 8 feuilles</c:v>
                </c:pt>
                <c:pt idx="4">
                  <c:v>stade épiaison</c:v>
                </c:pt>
              </c:strCache>
            </c:strRef>
          </c:cat>
          <c:val>
            <c:numRef>
              <c:f>Feuil1!$G$33:$G$37</c:f>
              <c:numCache>
                <c:formatCode>0.000</c:formatCode>
                <c:ptCount val="5"/>
                <c:pt idx="0" formatCode="General">
                  <c:v>126</c:v>
                </c:pt>
                <c:pt idx="1">
                  <c:v>0</c:v>
                </c:pt>
                <c:pt idx="2" formatCode="General">
                  <c:v>19</c:v>
                </c:pt>
                <c:pt idx="3" formatCode="0.00">
                  <c:v>68</c:v>
                </c:pt>
                <c:pt idx="4" formatCode="0.00">
                  <c:v>86.133299999999991</c:v>
                </c:pt>
              </c:numCache>
            </c:numRef>
          </c:val>
        </c:ser>
        <c:ser>
          <c:idx val="1"/>
          <c:order val="1"/>
          <c:tx>
            <c:strRef>
              <c:f>Feuil1!$H$32</c:f>
              <c:strCache>
                <c:ptCount val="1"/>
                <c:pt idx="0">
                  <c:v>D (plant/m²) SDNT</c:v>
                </c:pt>
              </c:strCache>
            </c:strRef>
          </c:tx>
          <c:cat>
            <c:strRef>
              <c:f>Feuil1!$F$33:$F$37</c:f>
              <c:strCache>
                <c:ptCount val="5"/>
                <c:pt idx="0">
                  <c:v>etat initial</c:v>
                </c:pt>
                <c:pt idx="1">
                  <c:v>après labour</c:v>
                </c:pt>
                <c:pt idx="2">
                  <c:v>15 jrs après semis</c:v>
                </c:pt>
                <c:pt idx="3">
                  <c:v>stade 6 à 8 feuilles</c:v>
                </c:pt>
                <c:pt idx="4">
                  <c:v>stade épiaison</c:v>
                </c:pt>
              </c:strCache>
            </c:strRef>
          </c:cat>
          <c:val>
            <c:numRef>
              <c:f>Feuil1!$H$33:$H$37</c:f>
              <c:numCache>
                <c:formatCode>0.00</c:formatCode>
                <c:ptCount val="5"/>
                <c:pt idx="0" formatCode="General">
                  <c:v>123.6</c:v>
                </c:pt>
                <c:pt idx="1">
                  <c:v>123.6</c:v>
                </c:pt>
                <c:pt idx="2" formatCode="General">
                  <c:v>142</c:v>
                </c:pt>
                <c:pt idx="3">
                  <c:v>158</c:v>
                </c:pt>
                <c:pt idx="4">
                  <c:v>225.33330000000001</c:v>
                </c:pt>
              </c:numCache>
            </c:numRef>
          </c:val>
        </c:ser>
        <c:shape val="box"/>
        <c:axId val="150160896"/>
        <c:axId val="150162432"/>
        <c:axId val="0"/>
      </c:bar3DChart>
      <c:catAx>
        <c:axId val="150160896"/>
        <c:scaling>
          <c:orientation val="minMax"/>
        </c:scaling>
        <c:axPos val="b"/>
        <c:tickLblPos val="nextTo"/>
        <c:crossAx val="150162432"/>
        <c:crosses val="autoZero"/>
        <c:auto val="1"/>
        <c:lblAlgn val="ctr"/>
        <c:lblOffset val="100"/>
      </c:catAx>
      <c:valAx>
        <c:axId val="150162432"/>
        <c:scaling>
          <c:orientation val="minMax"/>
        </c:scaling>
        <c:axPos val="l"/>
        <c:majorGridlines/>
        <c:numFmt formatCode="General" sourceLinked="1"/>
        <c:tickLblPos val="nextTo"/>
        <c:crossAx val="150160896"/>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fr-FR"/>
  <c:chart>
    <c:plotArea>
      <c:layout>
        <c:manualLayout>
          <c:layoutTarget val="inner"/>
          <c:xMode val="edge"/>
          <c:yMode val="edge"/>
          <c:x val="7.1231785681962118E-2"/>
          <c:y val="5.1400554097404488E-2"/>
          <c:w val="0.66312335958005264"/>
          <c:h val="0.77148512685914261"/>
        </c:manualLayout>
      </c:layout>
      <c:lineChart>
        <c:grouping val="standard"/>
        <c:ser>
          <c:idx val="0"/>
          <c:order val="0"/>
          <c:tx>
            <c:strRef>
              <c:f>Feuil1!$G$32</c:f>
              <c:strCache>
                <c:ptCount val="1"/>
                <c:pt idx="0">
                  <c:v>D (plant/m²) TCNT</c:v>
                </c:pt>
              </c:strCache>
            </c:strRef>
          </c:tx>
          <c:trendline>
            <c:spPr>
              <a:ln>
                <a:solidFill>
                  <a:schemeClr val="tx2"/>
                </a:solidFill>
              </a:ln>
            </c:spPr>
            <c:trendlineType val="linear"/>
          </c:trendline>
          <c:cat>
            <c:strRef>
              <c:f>Feuil1!$F$33:$F$37</c:f>
              <c:strCache>
                <c:ptCount val="5"/>
                <c:pt idx="0">
                  <c:v>etat initial</c:v>
                </c:pt>
                <c:pt idx="1">
                  <c:v>après labour</c:v>
                </c:pt>
                <c:pt idx="2">
                  <c:v>15 jrs après semis</c:v>
                </c:pt>
                <c:pt idx="3">
                  <c:v>stade 6 à 8 feuilles</c:v>
                </c:pt>
                <c:pt idx="4">
                  <c:v>stade épiaison</c:v>
                </c:pt>
              </c:strCache>
            </c:strRef>
          </c:cat>
          <c:val>
            <c:numRef>
              <c:f>Feuil1!$G$33:$G$37</c:f>
              <c:numCache>
                <c:formatCode>0.000</c:formatCode>
                <c:ptCount val="5"/>
                <c:pt idx="0" formatCode="General">
                  <c:v>126</c:v>
                </c:pt>
                <c:pt idx="1">
                  <c:v>0</c:v>
                </c:pt>
                <c:pt idx="2" formatCode="General">
                  <c:v>19</c:v>
                </c:pt>
                <c:pt idx="3" formatCode="0.00">
                  <c:v>68</c:v>
                </c:pt>
                <c:pt idx="4" formatCode="0.00">
                  <c:v>86.133299999999991</c:v>
                </c:pt>
              </c:numCache>
            </c:numRef>
          </c:val>
        </c:ser>
        <c:ser>
          <c:idx val="1"/>
          <c:order val="1"/>
          <c:tx>
            <c:strRef>
              <c:f>Feuil1!$H$32</c:f>
              <c:strCache>
                <c:ptCount val="1"/>
                <c:pt idx="0">
                  <c:v>D (plant/m²) SDNT</c:v>
                </c:pt>
              </c:strCache>
            </c:strRef>
          </c:tx>
          <c:trendline>
            <c:spPr>
              <a:ln>
                <a:solidFill>
                  <a:srgbClr val="FF0000"/>
                </a:solidFill>
              </a:ln>
            </c:spPr>
            <c:trendlineType val="linear"/>
          </c:trendline>
          <c:cat>
            <c:strRef>
              <c:f>Feuil1!$F$33:$F$37</c:f>
              <c:strCache>
                <c:ptCount val="5"/>
                <c:pt idx="0">
                  <c:v>etat initial</c:v>
                </c:pt>
                <c:pt idx="1">
                  <c:v>après labour</c:v>
                </c:pt>
                <c:pt idx="2">
                  <c:v>15 jrs après semis</c:v>
                </c:pt>
                <c:pt idx="3">
                  <c:v>stade 6 à 8 feuilles</c:v>
                </c:pt>
                <c:pt idx="4">
                  <c:v>stade épiaison</c:v>
                </c:pt>
              </c:strCache>
            </c:strRef>
          </c:cat>
          <c:val>
            <c:numRef>
              <c:f>Feuil1!$H$33:$H$37</c:f>
              <c:numCache>
                <c:formatCode>0.00</c:formatCode>
                <c:ptCount val="5"/>
                <c:pt idx="0" formatCode="General">
                  <c:v>123.6</c:v>
                </c:pt>
                <c:pt idx="1">
                  <c:v>123.6</c:v>
                </c:pt>
                <c:pt idx="2" formatCode="General">
                  <c:v>142</c:v>
                </c:pt>
                <c:pt idx="3">
                  <c:v>158</c:v>
                </c:pt>
                <c:pt idx="4">
                  <c:v>225.33330000000001</c:v>
                </c:pt>
              </c:numCache>
            </c:numRef>
          </c:val>
        </c:ser>
        <c:marker val="1"/>
        <c:axId val="150185472"/>
        <c:axId val="150187008"/>
      </c:lineChart>
      <c:catAx>
        <c:axId val="150185472"/>
        <c:scaling>
          <c:orientation val="minMax"/>
        </c:scaling>
        <c:axPos val="b"/>
        <c:tickLblPos val="nextTo"/>
        <c:crossAx val="150187008"/>
        <c:crosses val="autoZero"/>
        <c:auto val="1"/>
        <c:lblAlgn val="ctr"/>
        <c:lblOffset val="100"/>
      </c:catAx>
      <c:valAx>
        <c:axId val="150187008"/>
        <c:scaling>
          <c:orientation val="minMax"/>
        </c:scaling>
        <c:axPos val="l"/>
        <c:majorGridlines/>
        <c:numFmt formatCode="General" sourceLinked="1"/>
        <c:tickLblPos val="nextTo"/>
        <c:crossAx val="150185472"/>
        <c:crosses val="autoZero"/>
        <c:crossBetween val="between"/>
      </c:valAx>
    </c:plotArea>
    <c:legend>
      <c:legendPos val="r"/>
      <c:layout>
        <c:manualLayout>
          <c:xMode val="edge"/>
          <c:yMode val="edge"/>
          <c:x val="0.75617612453615712"/>
          <c:y val="0.22531641878098571"/>
          <c:w val="0.22715720879717621"/>
          <c:h val="0.64042432195975507"/>
        </c:manualLayout>
      </c:layout>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fr-FR"/>
  <c:chart>
    <c:plotArea>
      <c:layout/>
      <c:lineChart>
        <c:grouping val="standard"/>
        <c:ser>
          <c:idx val="0"/>
          <c:order val="0"/>
          <c:tx>
            <c:strRef>
              <c:f>Feuil1!$D$7</c:f>
              <c:strCache>
                <c:ptCount val="1"/>
                <c:pt idx="0">
                  <c:v>Biomasse (g/m²) TCT</c:v>
                </c:pt>
              </c:strCache>
            </c:strRef>
          </c:tx>
          <c:trendline>
            <c:spPr>
              <a:ln>
                <a:solidFill>
                  <a:schemeClr val="accent1"/>
                </a:solidFill>
              </a:ln>
            </c:spPr>
            <c:trendlineType val="linear"/>
          </c:trendline>
          <c:cat>
            <c:strRef>
              <c:f>Feuil1!$C$8:$C$11</c:f>
              <c:strCache>
                <c:ptCount val="4"/>
                <c:pt idx="0">
                  <c:v>état initial</c:v>
                </c:pt>
                <c:pt idx="1">
                  <c:v>après labour</c:v>
                </c:pt>
                <c:pt idx="2">
                  <c:v>21 jrs après 1er traitement</c:v>
                </c:pt>
                <c:pt idx="3">
                  <c:v>21 jrs après 2éme traitement</c:v>
                </c:pt>
              </c:strCache>
            </c:strRef>
          </c:cat>
          <c:val>
            <c:numRef>
              <c:f>Feuil1!$D$8:$D$11</c:f>
              <c:numCache>
                <c:formatCode>0.000</c:formatCode>
                <c:ptCount val="4"/>
                <c:pt idx="0" formatCode="General">
                  <c:v>100.66999999999999</c:v>
                </c:pt>
                <c:pt idx="1">
                  <c:v>0</c:v>
                </c:pt>
                <c:pt idx="2">
                  <c:v>262.13332999999977</c:v>
                </c:pt>
                <c:pt idx="3">
                  <c:v>288.8</c:v>
                </c:pt>
              </c:numCache>
            </c:numRef>
          </c:val>
        </c:ser>
        <c:ser>
          <c:idx val="1"/>
          <c:order val="1"/>
          <c:tx>
            <c:strRef>
              <c:f>Feuil1!$E$7</c:f>
              <c:strCache>
                <c:ptCount val="1"/>
                <c:pt idx="0">
                  <c:v>Biomasse (g/m²) SDT</c:v>
                </c:pt>
              </c:strCache>
            </c:strRef>
          </c:tx>
          <c:trendline>
            <c:spPr>
              <a:ln>
                <a:solidFill>
                  <a:srgbClr val="FF0000"/>
                </a:solidFill>
              </a:ln>
            </c:spPr>
            <c:trendlineType val="linear"/>
          </c:trendline>
          <c:cat>
            <c:strRef>
              <c:f>Feuil1!$C$8:$C$11</c:f>
              <c:strCache>
                <c:ptCount val="4"/>
                <c:pt idx="0">
                  <c:v>état initial</c:v>
                </c:pt>
                <c:pt idx="1">
                  <c:v>après labour</c:v>
                </c:pt>
                <c:pt idx="2">
                  <c:v>21 jrs après 1er traitement</c:v>
                </c:pt>
                <c:pt idx="3">
                  <c:v>21 jrs après 2éme traitement</c:v>
                </c:pt>
              </c:strCache>
            </c:strRef>
          </c:cat>
          <c:val>
            <c:numRef>
              <c:f>Feuil1!$E$8:$E$11</c:f>
              <c:numCache>
                <c:formatCode>0.000</c:formatCode>
                <c:ptCount val="4"/>
                <c:pt idx="0" formatCode="General">
                  <c:v>99.2</c:v>
                </c:pt>
                <c:pt idx="1">
                  <c:v>99.2</c:v>
                </c:pt>
                <c:pt idx="2">
                  <c:v>212.53300000000002</c:v>
                </c:pt>
                <c:pt idx="3">
                  <c:v>244.26665999999992</c:v>
                </c:pt>
              </c:numCache>
            </c:numRef>
          </c:val>
        </c:ser>
        <c:marker val="1"/>
        <c:axId val="143611392"/>
        <c:axId val="143612928"/>
      </c:lineChart>
      <c:catAx>
        <c:axId val="143611392"/>
        <c:scaling>
          <c:orientation val="minMax"/>
        </c:scaling>
        <c:axPos val="b"/>
        <c:tickLblPos val="nextTo"/>
        <c:crossAx val="143612928"/>
        <c:crosses val="autoZero"/>
        <c:auto val="1"/>
        <c:lblAlgn val="ctr"/>
        <c:lblOffset val="100"/>
      </c:catAx>
      <c:valAx>
        <c:axId val="143612928"/>
        <c:scaling>
          <c:orientation val="minMax"/>
        </c:scaling>
        <c:axPos val="l"/>
        <c:majorGridlines/>
        <c:numFmt formatCode="General" sourceLinked="1"/>
        <c:tickLblPos val="nextTo"/>
        <c:crossAx val="143611392"/>
        <c:crosses val="autoZero"/>
        <c:crossBetween val="between"/>
      </c:val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fr-FR"/>
  <c:chart>
    <c:view3D>
      <c:depthPercent val="100"/>
      <c:rAngAx val="1"/>
    </c:view3D>
    <c:plotArea>
      <c:layout>
        <c:manualLayout>
          <c:layoutTarget val="inner"/>
          <c:xMode val="edge"/>
          <c:yMode val="edge"/>
          <c:x val="0.14440507436570429"/>
          <c:y val="5.1400554097404488E-2"/>
          <c:w val="0.71734413433922861"/>
          <c:h val="0.66396521696470268"/>
        </c:manualLayout>
      </c:layout>
      <c:bar3DChart>
        <c:barDir val="col"/>
        <c:grouping val="clustered"/>
        <c:ser>
          <c:idx val="0"/>
          <c:order val="0"/>
          <c:tx>
            <c:strRef>
              <c:f>Feuil1!$D$7</c:f>
              <c:strCache>
                <c:ptCount val="1"/>
                <c:pt idx="0">
                  <c:v>Biomasse (g/m²) TCT</c:v>
                </c:pt>
              </c:strCache>
            </c:strRef>
          </c:tx>
          <c:cat>
            <c:strRef>
              <c:f>Feuil1!$C$8:$C$11</c:f>
              <c:strCache>
                <c:ptCount val="4"/>
                <c:pt idx="0">
                  <c:v>état initial</c:v>
                </c:pt>
                <c:pt idx="1">
                  <c:v>après labour</c:v>
                </c:pt>
                <c:pt idx="2">
                  <c:v>21 jrs après 1er traitement</c:v>
                </c:pt>
                <c:pt idx="3">
                  <c:v>21 jrs après 2éme traitement</c:v>
                </c:pt>
              </c:strCache>
            </c:strRef>
          </c:cat>
          <c:val>
            <c:numRef>
              <c:f>Feuil1!$D$8:$D$11</c:f>
              <c:numCache>
                <c:formatCode>0.000</c:formatCode>
                <c:ptCount val="4"/>
                <c:pt idx="0" formatCode="General">
                  <c:v>100.66999999999999</c:v>
                </c:pt>
                <c:pt idx="1">
                  <c:v>0</c:v>
                </c:pt>
                <c:pt idx="2">
                  <c:v>262.13332999999977</c:v>
                </c:pt>
                <c:pt idx="3">
                  <c:v>288.8</c:v>
                </c:pt>
              </c:numCache>
            </c:numRef>
          </c:val>
        </c:ser>
        <c:ser>
          <c:idx val="1"/>
          <c:order val="1"/>
          <c:tx>
            <c:strRef>
              <c:f>Feuil1!$E$7</c:f>
              <c:strCache>
                <c:ptCount val="1"/>
                <c:pt idx="0">
                  <c:v>Biomasse (g/m²) SDT</c:v>
                </c:pt>
              </c:strCache>
            </c:strRef>
          </c:tx>
          <c:cat>
            <c:strRef>
              <c:f>Feuil1!$C$8:$C$11</c:f>
              <c:strCache>
                <c:ptCount val="4"/>
                <c:pt idx="0">
                  <c:v>état initial</c:v>
                </c:pt>
                <c:pt idx="1">
                  <c:v>après labour</c:v>
                </c:pt>
                <c:pt idx="2">
                  <c:v>21 jrs après 1er traitement</c:v>
                </c:pt>
                <c:pt idx="3">
                  <c:v>21 jrs après 2éme traitement</c:v>
                </c:pt>
              </c:strCache>
            </c:strRef>
          </c:cat>
          <c:val>
            <c:numRef>
              <c:f>Feuil1!$E$8:$E$11</c:f>
              <c:numCache>
                <c:formatCode>0.000</c:formatCode>
                <c:ptCount val="4"/>
                <c:pt idx="0" formatCode="General">
                  <c:v>99.2</c:v>
                </c:pt>
                <c:pt idx="1">
                  <c:v>99.2</c:v>
                </c:pt>
                <c:pt idx="2">
                  <c:v>212.53300000000002</c:v>
                </c:pt>
                <c:pt idx="3">
                  <c:v>244.26665999999992</c:v>
                </c:pt>
              </c:numCache>
            </c:numRef>
          </c:val>
        </c:ser>
        <c:shape val="box"/>
        <c:axId val="143651200"/>
        <c:axId val="143652736"/>
        <c:axId val="0"/>
      </c:bar3DChart>
      <c:catAx>
        <c:axId val="143651200"/>
        <c:scaling>
          <c:orientation val="minMax"/>
        </c:scaling>
        <c:axPos val="b"/>
        <c:numFmt formatCode="General" sourceLinked="1"/>
        <c:tickLblPos val="nextTo"/>
        <c:crossAx val="143652736"/>
        <c:crosses val="autoZero"/>
        <c:auto val="1"/>
        <c:lblAlgn val="ctr"/>
        <c:lblOffset val="100"/>
      </c:catAx>
      <c:valAx>
        <c:axId val="143652736"/>
        <c:scaling>
          <c:orientation val="minMax"/>
        </c:scaling>
        <c:axPos val="l"/>
        <c:majorGridlines/>
        <c:numFmt formatCode="General" sourceLinked="1"/>
        <c:tickLblPos val="nextTo"/>
        <c:crossAx val="143651200"/>
        <c:crosses val="autoZero"/>
        <c:crossBetween val="between"/>
      </c:valAx>
      <c:spPr>
        <a:noFill/>
        <a:ln w="25400">
          <a:noFill/>
        </a:ln>
      </c:spPr>
    </c:plotArea>
    <c:legend>
      <c:legendPos val="r"/>
      <c:layout>
        <c:manualLayout>
          <c:xMode val="edge"/>
          <c:yMode val="edge"/>
          <c:x val="0.84384887462697389"/>
          <c:y val="0.23092933447013417"/>
          <c:w val="0.15324236302922892"/>
          <c:h val="0.4043387351810383"/>
        </c:manualLayout>
      </c:layout>
    </c:legend>
    <c:plotVisOnly val="1"/>
    <c:dispBlanksAs val="gap"/>
  </c:chart>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lang val="fr-FR"/>
  <c:chart>
    <c:view3D>
      <c:rAngAx val="1"/>
    </c:view3D>
    <c:plotArea>
      <c:layout>
        <c:manualLayout>
          <c:layoutTarget val="inner"/>
          <c:xMode val="edge"/>
          <c:yMode val="edge"/>
          <c:x val="0.11169710895803457"/>
          <c:y val="5.4264639891872538E-2"/>
          <c:w val="0.70738664637180571"/>
          <c:h val="0.59121987489291505"/>
        </c:manualLayout>
      </c:layout>
      <c:bar3DChart>
        <c:barDir val="col"/>
        <c:grouping val="clustered"/>
        <c:ser>
          <c:idx val="0"/>
          <c:order val="0"/>
          <c:tx>
            <c:strRef>
              <c:f>Feuil1!$E$37</c:f>
              <c:strCache>
                <c:ptCount val="1"/>
                <c:pt idx="0">
                  <c:v>Biomasse (g/m²) TCNT</c:v>
                </c:pt>
              </c:strCache>
            </c:strRef>
          </c:tx>
          <c:cat>
            <c:strRef>
              <c:f>Feuil1!$D$38:$D$41</c:f>
              <c:strCache>
                <c:ptCount val="4"/>
                <c:pt idx="0">
                  <c:v>état initial</c:v>
                </c:pt>
                <c:pt idx="1">
                  <c:v>après labour</c:v>
                </c:pt>
                <c:pt idx="2">
                  <c:v>15 jrs après semis</c:v>
                </c:pt>
                <c:pt idx="3">
                  <c:v>stade épiaison</c:v>
                </c:pt>
              </c:strCache>
            </c:strRef>
          </c:cat>
          <c:val>
            <c:numRef>
              <c:f>Feuil1!$E$38:$E$41</c:f>
              <c:numCache>
                <c:formatCode>0.000</c:formatCode>
                <c:ptCount val="4"/>
                <c:pt idx="0" formatCode="General">
                  <c:v>103.89</c:v>
                </c:pt>
                <c:pt idx="1">
                  <c:v>0</c:v>
                </c:pt>
                <c:pt idx="2">
                  <c:v>298.13299999999975</c:v>
                </c:pt>
                <c:pt idx="3">
                  <c:v>629.86659999999927</c:v>
                </c:pt>
              </c:numCache>
            </c:numRef>
          </c:val>
        </c:ser>
        <c:ser>
          <c:idx val="1"/>
          <c:order val="1"/>
          <c:tx>
            <c:strRef>
              <c:f>Feuil1!$F$37</c:f>
              <c:strCache>
                <c:ptCount val="1"/>
                <c:pt idx="0">
                  <c:v>Biomasse (g/m²)  SDNT</c:v>
                </c:pt>
              </c:strCache>
            </c:strRef>
          </c:tx>
          <c:cat>
            <c:strRef>
              <c:f>Feuil1!$D$38:$D$41</c:f>
              <c:strCache>
                <c:ptCount val="4"/>
                <c:pt idx="0">
                  <c:v>état initial</c:v>
                </c:pt>
                <c:pt idx="1">
                  <c:v>après labour</c:v>
                </c:pt>
                <c:pt idx="2">
                  <c:v>15 jrs après semis</c:v>
                </c:pt>
                <c:pt idx="3">
                  <c:v>stade épiaison</c:v>
                </c:pt>
              </c:strCache>
            </c:strRef>
          </c:cat>
          <c:val>
            <c:numRef>
              <c:f>Feuil1!$F$38:$F$41</c:f>
              <c:numCache>
                <c:formatCode>0.000</c:formatCode>
                <c:ptCount val="4"/>
                <c:pt idx="0" formatCode="General">
                  <c:v>108.53</c:v>
                </c:pt>
                <c:pt idx="1">
                  <c:v>108.53</c:v>
                </c:pt>
                <c:pt idx="2">
                  <c:v>872.53300000000002</c:v>
                </c:pt>
                <c:pt idx="3">
                  <c:v>993.33333000000005</c:v>
                </c:pt>
              </c:numCache>
            </c:numRef>
          </c:val>
        </c:ser>
        <c:shape val="box"/>
        <c:axId val="150948096"/>
        <c:axId val="138625792"/>
        <c:axId val="0"/>
      </c:bar3DChart>
      <c:catAx>
        <c:axId val="150948096"/>
        <c:scaling>
          <c:orientation val="minMax"/>
        </c:scaling>
        <c:axPos val="b"/>
        <c:tickLblPos val="nextTo"/>
        <c:crossAx val="138625792"/>
        <c:crosses val="autoZero"/>
        <c:auto val="1"/>
        <c:lblAlgn val="ctr"/>
        <c:lblOffset val="100"/>
      </c:catAx>
      <c:valAx>
        <c:axId val="138625792"/>
        <c:scaling>
          <c:orientation val="minMax"/>
        </c:scaling>
        <c:axPos val="l"/>
        <c:majorGridlines/>
        <c:numFmt formatCode="General" sourceLinked="1"/>
        <c:tickLblPos val="nextTo"/>
        <c:crossAx val="150948096"/>
        <c:crosses val="autoZero"/>
        <c:crossBetween val="between"/>
      </c:valAx>
    </c:plotArea>
    <c:legend>
      <c:legendPos val="r"/>
      <c:layout>
        <c:manualLayout>
          <c:xMode val="edge"/>
          <c:yMode val="edge"/>
          <c:x val="0.82218164876230571"/>
          <c:y val="0.1916761532226966"/>
          <c:w val="0.15923099064289847"/>
          <c:h val="0.39670583671424214"/>
        </c:manualLayout>
      </c:layout>
    </c:legend>
    <c:plotVisOnly val="1"/>
    <c:dispBlanksAs val="gap"/>
  </c:chart>
  <c:externalData r:id="rId1"/>
</c:chartSpace>
</file>

<file path=word/drawings/drawing1.xml><?xml version="1.0" encoding="utf-8"?>
<c:userShapes xmlns:c="http://schemas.openxmlformats.org/drawingml/2006/chart">
  <cdr:relSizeAnchor xmlns:cdr="http://schemas.openxmlformats.org/drawingml/2006/chartDrawing">
    <cdr:from>
      <cdr:x>0.01116</cdr:x>
      <cdr:y>0.11239</cdr:y>
    </cdr:from>
    <cdr:to>
      <cdr:x>0.07741</cdr:x>
      <cdr:y>0.51441</cdr:y>
    </cdr:to>
    <cdr:sp macro="" textlink="">
      <cdr:nvSpPr>
        <cdr:cNvPr id="2" name="Rectangle 1"/>
        <cdr:cNvSpPr/>
      </cdr:nvSpPr>
      <cdr:spPr>
        <a:xfrm xmlns:a="http://schemas.openxmlformats.org/drawingml/2006/main" rot="16200000">
          <a:off x="-344580" y="736762"/>
          <a:ext cx="1181101" cy="36798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fr-FR" sz="1200" b="1">
              <a:solidFill>
                <a:sysClr val="windowText" lastClr="000000"/>
              </a:solidFill>
            </a:rPr>
            <a:t>humidité (%)</a:t>
          </a:r>
        </a:p>
      </cdr:txBody>
    </cdr:sp>
  </cdr:relSizeAnchor>
  <cdr:relSizeAnchor xmlns:cdr="http://schemas.openxmlformats.org/drawingml/2006/chartDrawing">
    <cdr:from>
      <cdr:x>0.17683</cdr:x>
      <cdr:y>0.8557</cdr:y>
    </cdr:from>
    <cdr:to>
      <cdr:x>0.31402</cdr:x>
      <cdr:y>0.93418</cdr:y>
    </cdr:to>
    <cdr:sp macro="" textlink="">
      <cdr:nvSpPr>
        <cdr:cNvPr id="3" name="Rectangle 2"/>
        <cdr:cNvSpPr/>
      </cdr:nvSpPr>
      <cdr:spPr>
        <a:xfrm xmlns:a="http://schemas.openxmlformats.org/drawingml/2006/main">
          <a:off x="982135" y="2861734"/>
          <a:ext cx="762000" cy="262467"/>
        </a:xfrm>
        <a:prstGeom xmlns:a="http://schemas.openxmlformats.org/drawingml/2006/main" prst="rect">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fr-FR"/>
            <a:t>0</a:t>
          </a:r>
          <a:r>
            <a:rPr lang="fr-FR" baseline="0"/>
            <a:t> - 10 cm</a:t>
          </a:r>
          <a:endParaRPr lang="fr-FR"/>
        </a:p>
      </cdr:txBody>
    </cdr:sp>
  </cdr:relSizeAnchor>
  <cdr:relSizeAnchor xmlns:cdr="http://schemas.openxmlformats.org/drawingml/2006/chartDrawing">
    <cdr:from>
      <cdr:x>0.63567</cdr:x>
      <cdr:y>0.85316</cdr:y>
    </cdr:from>
    <cdr:to>
      <cdr:x>0.78506</cdr:x>
      <cdr:y>0.93165</cdr:y>
    </cdr:to>
    <cdr:sp macro="" textlink="">
      <cdr:nvSpPr>
        <cdr:cNvPr id="4" name="Rectangle 3"/>
        <cdr:cNvSpPr/>
      </cdr:nvSpPr>
      <cdr:spPr>
        <a:xfrm xmlns:a="http://schemas.openxmlformats.org/drawingml/2006/main">
          <a:off x="3530601" y="2853267"/>
          <a:ext cx="829734" cy="262467"/>
        </a:xfrm>
        <a:prstGeom xmlns:a="http://schemas.openxmlformats.org/drawingml/2006/main" prst="rect">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fr-FR"/>
            <a:t>20</a:t>
          </a:r>
          <a:r>
            <a:rPr lang="fr-FR" baseline="0"/>
            <a:t> - 30 cm</a:t>
          </a:r>
          <a:endParaRPr lang="fr-FR"/>
        </a:p>
      </cdr:txBody>
    </cdr:sp>
  </cdr:relSizeAnchor>
  <cdr:relSizeAnchor xmlns:cdr="http://schemas.openxmlformats.org/drawingml/2006/chartDrawing">
    <cdr:from>
      <cdr:x>0.39939</cdr:x>
      <cdr:y>0.85316</cdr:y>
    </cdr:from>
    <cdr:to>
      <cdr:x>0.54878</cdr:x>
      <cdr:y>0.93165</cdr:y>
    </cdr:to>
    <cdr:sp macro="" textlink="">
      <cdr:nvSpPr>
        <cdr:cNvPr id="5" name="Rectangle 4"/>
        <cdr:cNvSpPr/>
      </cdr:nvSpPr>
      <cdr:spPr>
        <a:xfrm xmlns:a="http://schemas.openxmlformats.org/drawingml/2006/main">
          <a:off x="2218267" y="2853267"/>
          <a:ext cx="829734" cy="262467"/>
        </a:xfrm>
        <a:prstGeom xmlns:a="http://schemas.openxmlformats.org/drawingml/2006/main" prst="rect">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fr-FR"/>
            <a:t>10</a:t>
          </a:r>
          <a:r>
            <a:rPr lang="fr-FR" baseline="0"/>
            <a:t> - 20 cm</a:t>
          </a:r>
          <a:endParaRPr lang="fr-FR"/>
        </a:p>
      </cdr:txBody>
    </cdr:sp>
  </cdr:relSizeAnchor>
</c:userShapes>
</file>

<file path=word/drawings/drawing2.xml><?xml version="1.0" encoding="utf-8"?>
<c:userShapes xmlns:c="http://schemas.openxmlformats.org/drawingml/2006/chart">
  <cdr:relSizeAnchor xmlns:cdr="http://schemas.openxmlformats.org/drawingml/2006/chartDrawing">
    <cdr:from>
      <cdr:x>0.05067</cdr:x>
      <cdr:y>0.2099</cdr:y>
    </cdr:from>
    <cdr:to>
      <cdr:x>0.09589</cdr:x>
      <cdr:y>0.64972</cdr:y>
    </cdr:to>
    <cdr:sp macro="" textlink="">
      <cdr:nvSpPr>
        <cdr:cNvPr id="3" name="Rectangle 2"/>
        <cdr:cNvSpPr/>
      </cdr:nvSpPr>
      <cdr:spPr>
        <a:xfrm xmlns:a="http://schemas.openxmlformats.org/drawingml/2006/main" rot="5400000">
          <a:off x="-221850" y="970370"/>
          <a:ext cx="1095917" cy="201222"/>
        </a:xfrm>
        <a:prstGeom xmlns:a="http://schemas.openxmlformats.org/drawingml/2006/main" prst="rect">
          <a:avLst/>
        </a:prstGeom>
        <a:noFill xmlns:a="http://schemas.openxmlformats.org/drawingml/2006/main"/>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fr-FR" b="1">
              <a:solidFill>
                <a:sysClr val="windowText" lastClr="000000"/>
              </a:solidFill>
            </a:rPr>
            <a:t>biomasse (g/m²)</a:t>
          </a: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4298</Words>
  <Characters>23641</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Mahe</cp:lastModifiedBy>
  <cp:revision>2</cp:revision>
  <dcterms:created xsi:type="dcterms:W3CDTF">2015-09-28T11:48:00Z</dcterms:created>
  <dcterms:modified xsi:type="dcterms:W3CDTF">2015-09-28T11:48:00Z</dcterms:modified>
</cp:coreProperties>
</file>