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22" w:rsidRPr="0065639A" w:rsidRDefault="00161B21" w:rsidP="00D82B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39A">
        <w:rPr>
          <w:rFonts w:asciiTheme="majorBidi" w:hAnsiTheme="majorBidi" w:cstheme="majorBidi"/>
          <w:b/>
          <w:bCs/>
          <w:sz w:val="24"/>
          <w:szCs w:val="24"/>
        </w:rPr>
        <w:t>Chimie des eaux du bassin versant de l’oued Nil (NE algérien)</w:t>
      </w:r>
    </w:p>
    <w:p w:rsidR="00D82B14" w:rsidRPr="0065639A" w:rsidRDefault="00D82B14" w:rsidP="00D82B14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161B21" w:rsidRPr="005C074A" w:rsidRDefault="00161B21" w:rsidP="00D2274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5C074A">
        <w:rPr>
          <w:rFonts w:asciiTheme="majorBidi" w:hAnsiTheme="majorBidi" w:cstheme="majorBidi"/>
          <w:sz w:val="24"/>
          <w:szCs w:val="24"/>
        </w:rPr>
        <w:t>Benessam</w:t>
      </w:r>
      <w:proofErr w:type="spellEnd"/>
      <w:r w:rsidRPr="005C074A">
        <w:rPr>
          <w:rFonts w:asciiTheme="majorBidi" w:hAnsiTheme="majorBidi" w:cstheme="majorBidi"/>
          <w:sz w:val="24"/>
          <w:szCs w:val="24"/>
        </w:rPr>
        <w:t xml:space="preserve"> S.</w:t>
      </w:r>
      <w:r w:rsidR="00D82B14" w:rsidRPr="005C074A">
        <w:rPr>
          <w:rFonts w:asciiTheme="majorBidi" w:hAnsiTheme="majorBidi" w:cstheme="majorBidi"/>
          <w:sz w:val="24"/>
          <w:szCs w:val="24"/>
          <w:vertAlign w:val="superscript"/>
        </w:rPr>
        <w:t>1</w:t>
      </w:r>
      <w:proofErr w:type="gramStart"/>
      <w:r w:rsidR="00D22743">
        <w:rPr>
          <w:rFonts w:asciiTheme="majorBidi" w:hAnsiTheme="majorBidi" w:cstheme="majorBidi"/>
          <w:sz w:val="24"/>
          <w:szCs w:val="24"/>
          <w:vertAlign w:val="superscript"/>
        </w:rPr>
        <w:t>,2</w:t>
      </w:r>
      <w:proofErr w:type="gramEnd"/>
      <w:r w:rsidRPr="005C074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C074A">
        <w:rPr>
          <w:rFonts w:asciiTheme="majorBidi" w:hAnsiTheme="majorBidi" w:cstheme="majorBidi"/>
          <w:sz w:val="24"/>
          <w:szCs w:val="24"/>
        </w:rPr>
        <w:t>Debieche</w:t>
      </w:r>
      <w:proofErr w:type="spellEnd"/>
      <w:r w:rsidRPr="005C074A">
        <w:rPr>
          <w:rFonts w:asciiTheme="majorBidi" w:hAnsiTheme="majorBidi" w:cstheme="majorBidi"/>
          <w:sz w:val="24"/>
          <w:szCs w:val="24"/>
        </w:rPr>
        <w:t xml:space="preserve"> T.H.</w:t>
      </w:r>
      <w:r w:rsidR="00D82B14" w:rsidRPr="005C074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C074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C074A">
        <w:rPr>
          <w:rFonts w:asciiTheme="majorBidi" w:hAnsiTheme="majorBidi" w:cstheme="majorBidi"/>
          <w:sz w:val="24"/>
          <w:szCs w:val="24"/>
        </w:rPr>
        <w:t>Amiour</w:t>
      </w:r>
      <w:proofErr w:type="spellEnd"/>
      <w:r w:rsidRPr="005C074A">
        <w:rPr>
          <w:rFonts w:asciiTheme="majorBidi" w:hAnsiTheme="majorBidi" w:cstheme="majorBidi"/>
          <w:sz w:val="24"/>
          <w:szCs w:val="24"/>
        </w:rPr>
        <w:t xml:space="preserve"> S.</w:t>
      </w:r>
      <w:r w:rsidR="00D82B14" w:rsidRPr="005C074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C074A">
        <w:rPr>
          <w:rFonts w:asciiTheme="majorBidi" w:hAnsiTheme="majorBidi" w:cstheme="majorBidi"/>
          <w:sz w:val="24"/>
          <w:szCs w:val="24"/>
        </w:rPr>
        <w:t>, Chine A.</w:t>
      </w:r>
      <w:r w:rsidR="00D82B14" w:rsidRPr="005C074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D82B14" w:rsidRPr="005C074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82B14" w:rsidRPr="005C074A">
        <w:rPr>
          <w:rFonts w:asciiTheme="majorBidi" w:hAnsiTheme="majorBidi" w:cstheme="majorBidi"/>
          <w:sz w:val="24"/>
          <w:szCs w:val="24"/>
        </w:rPr>
        <w:t>Khelili</w:t>
      </w:r>
      <w:proofErr w:type="spellEnd"/>
      <w:r w:rsidR="00D82B14" w:rsidRPr="005C074A">
        <w:rPr>
          <w:rFonts w:asciiTheme="majorBidi" w:hAnsiTheme="majorBidi" w:cstheme="majorBidi"/>
          <w:sz w:val="24"/>
          <w:szCs w:val="24"/>
        </w:rPr>
        <w:t xml:space="preserve"> S.</w:t>
      </w:r>
      <w:r w:rsidR="00D22743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161B21" w:rsidRPr="0065639A" w:rsidRDefault="00161B21" w:rsidP="00D82B14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82B14" w:rsidRDefault="00D82B14" w:rsidP="0065639A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 w:rsidRPr="0065639A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65639A">
        <w:rPr>
          <w:rFonts w:asciiTheme="majorBidi" w:hAnsiTheme="majorBidi" w:cstheme="majorBidi"/>
          <w:sz w:val="20"/>
          <w:szCs w:val="20"/>
        </w:rPr>
        <w:t xml:space="preserve"> Equipe de recherché Eau et Environnement, Laboratoire de Génie Géologique, Faculté des Sciences de la Nature et de la Vie, Université de Jijel, B.P. 98 </w:t>
      </w:r>
      <w:proofErr w:type="spellStart"/>
      <w:r w:rsidRPr="0065639A">
        <w:rPr>
          <w:rFonts w:asciiTheme="majorBidi" w:hAnsiTheme="majorBidi" w:cstheme="majorBidi"/>
          <w:sz w:val="20"/>
          <w:szCs w:val="20"/>
        </w:rPr>
        <w:t>Ouled</w:t>
      </w:r>
      <w:proofErr w:type="spellEnd"/>
      <w:r w:rsidRPr="0065639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5639A">
        <w:rPr>
          <w:rFonts w:asciiTheme="majorBidi" w:hAnsiTheme="majorBidi" w:cstheme="majorBidi"/>
          <w:sz w:val="20"/>
          <w:szCs w:val="20"/>
        </w:rPr>
        <w:t>Aissa</w:t>
      </w:r>
      <w:proofErr w:type="spellEnd"/>
      <w:r w:rsidRPr="0065639A">
        <w:rPr>
          <w:rFonts w:asciiTheme="majorBidi" w:hAnsiTheme="majorBidi" w:cstheme="majorBidi"/>
          <w:sz w:val="20"/>
          <w:szCs w:val="20"/>
        </w:rPr>
        <w:t>, 18000 Jijel, Algérie</w:t>
      </w:r>
    </w:p>
    <w:p w:rsidR="00D22743" w:rsidRPr="00D22743" w:rsidRDefault="00D22743" w:rsidP="00D22743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 w:rsidRPr="00D2274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D22743">
        <w:rPr>
          <w:rFonts w:asciiTheme="majorBidi" w:hAnsiTheme="majorBidi" w:cstheme="majorBidi"/>
          <w:sz w:val="20"/>
          <w:szCs w:val="20"/>
        </w:rPr>
        <w:t xml:space="preserve"> Département de Chimie, Faculté des Sciences Exactes et Informatique, Université de Jijel, B.P. 98 </w:t>
      </w:r>
      <w:proofErr w:type="spellStart"/>
      <w:r w:rsidRPr="00D22743">
        <w:rPr>
          <w:rFonts w:asciiTheme="majorBidi" w:hAnsiTheme="majorBidi" w:cstheme="majorBidi"/>
          <w:sz w:val="20"/>
          <w:szCs w:val="20"/>
        </w:rPr>
        <w:t>Ouled</w:t>
      </w:r>
      <w:proofErr w:type="spellEnd"/>
      <w:r w:rsidRPr="00D2274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22743">
        <w:rPr>
          <w:rFonts w:asciiTheme="majorBidi" w:hAnsiTheme="majorBidi" w:cstheme="majorBidi"/>
          <w:sz w:val="20"/>
          <w:szCs w:val="20"/>
        </w:rPr>
        <w:t>Aissa</w:t>
      </w:r>
      <w:proofErr w:type="spellEnd"/>
      <w:r w:rsidRPr="00D22743">
        <w:rPr>
          <w:rFonts w:asciiTheme="majorBidi" w:hAnsiTheme="majorBidi" w:cstheme="majorBidi"/>
          <w:sz w:val="20"/>
          <w:szCs w:val="20"/>
        </w:rPr>
        <w:t>, 18000 Jijel, Algérie</w:t>
      </w:r>
    </w:p>
    <w:p w:rsidR="00161B21" w:rsidRPr="0065639A" w:rsidRDefault="00D22743" w:rsidP="0065639A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D82B14" w:rsidRPr="0065639A">
        <w:rPr>
          <w:rFonts w:asciiTheme="majorBidi" w:hAnsiTheme="majorBidi" w:cstheme="majorBidi"/>
          <w:sz w:val="20"/>
          <w:szCs w:val="20"/>
        </w:rPr>
        <w:t xml:space="preserve"> </w:t>
      </w:r>
      <w:r w:rsidR="00161B21" w:rsidRPr="0065639A">
        <w:rPr>
          <w:rFonts w:asciiTheme="majorBidi" w:hAnsiTheme="majorBidi" w:cstheme="majorBidi"/>
          <w:sz w:val="20"/>
          <w:szCs w:val="20"/>
        </w:rPr>
        <w:t>Laboratoire de Chimie Pharmaceutique, de Pharmacologie et d'</w:t>
      </w:r>
      <w:proofErr w:type="spellStart"/>
      <w:r w:rsidR="00161B21" w:rsidRPr="0065639A">
        <w:rPr>
          <w:rFonts w:asciiTheme="majorBidi" w:hAnsiTheme="majorBidi" w:cstheme="majorBidi"/>
          <w:sz w:val="20"/>
          <w:szCs w:val="20"/>
        </w:rPr>
        <w:t>Ecotoxicologie</w:t>
      </w:r>
      <w:proofErr w:type="spellEnd"/>
      <w:r w:rsidR="00161B21" w:rsidRPr="0065639A">
        <w:rPr>
          <w:rFonts w:asciiTheme="majorBidi" w:hAnsiTheme="majorBidi" w:cstheme="majorBidi"/>
          <w:sz w:val="20"/>
          <w:szCs w:val="20"/>
        </w:rPr>
        <w:t xml:space="preserve">, </w:t>
      </w:r>
      <w:r w:rsidR="00D82B14" w:rsidRPr="0065639A">
        <w:rPr>
          <w:rFonts w:asciiTheme="majorBidi" w:hAnsiTheme="majorBidi" w:cstheme="majorBidi"/>
          <w:sz w:val="20"/>
          <w:szCs w:val="20"/>
        </w:rPr>
        <w:t>Faculté des Sciences Exactes et Informatique</w:t>
      </w:r>
      <w:r w:rsidR="00161B21" w:rsidRPr="0065639A">
        <w:rPr>
          <w:rFonts w:asciiTheme="majorBidi" w:hAnsiTheme="majorBidi" w:cstheme="majorBidi"/>
          <w:sz w:val="20"/>
          <w:szCs w:val="20"/>
        </w:rPr>
        <w:t xml:space="preserve">, Université de Jijel, B.P. 98 </w:t>
      </w:r>
      <w:proofErr w:type="spellStart"/>
      <w:r w:rsidR="00161B21" w:rsidRPr="0065639A">
        <w:rPr>
          <w:rFonts w:asciiTheme="majorBidi" w:hAnsiTheme="majorBidi" w:cstheme="majorBidi"/>
          <w:sz w:val="20"/>
          <w:szCs w:val="20"/>
        </w:rPr>
        <w:t>Ouled</w:t>
      </w:r>
      <w:proofErr w:type="spellEnd"/>
      <w:r w:rsidR="00161B21" w:rsidRPr="0065639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61B21" w:rsidRPr="0065639A">
        <w:rPr>
          <w:rFonts w:asciiTheme="majorBidi" w:hAnsiTheme="majorBidi" w:cstheme="majorBidi"/>
          <w:sz w:val="20"/>
          <w:szCs w:val="20"/>
        </w:rPr>
        <w:t>Aissa</w:t>
      </w:r>
      <w:proofErr w:type="spellEnd"/>
      <w:r w:rsidR="00161B21" w:rsidRPr="0065639A">
        <w:rPr>
          <w:rFonts w:asciiTheme="majorBidi" w:hAnsiTheme="majorBidi" w:cstheme="majorBidi"/>
          <w:sz w:val="20"/>
          <w:szCs w:val="20"/>
        </w:rPr>
        <w:t>, 18000 Jijel, A</w:t>
      </w:r>
      <w:r w:rsidR="00D82B14" w:rsidRPr="0065639A">
        <w:rPr>
          <w:rFonts w:asciiTheme="majorBidi" w:hAnsiTheme="majorBidi" w:cstheme="majorBidi"/>
          <w:sz w:val="20"/>
          <w:szCs w:val="20"/>
        </w:rPr>
        <w:t>lgérie</w:t>
      </w:r>
    </w:p>
    <w:p w:rsidR="00161B21" w:rsidRDefault="00161B21" w:rsidP="00D82B1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82B14" w:rsidRDefault="00D82B14" w:rsidP="00D82B1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82B14" w:rsidRPr="00D82B14" w:rsidRDefault="00D82B14" w:rsidP="00D82B1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82B14">
        <w:rPr>
          <w:rFonts w:asciiTheme="majorBidi" w:hAnsiTheme="majorBidi" w:cstheme="majorBidi"/>
          <w:b/>
          <w:bCs/>
          <w:sz w:val="24"/>
          <w:szCs w:val="24"/>
        </w:rPr>
        <w:t>Résumé</w:t>
      </w:r>
    </w:p>
    <w:p w:rsidR="00CF12E0" w:rsidRPr="00D22743" w:rsidRDefault="00CF12E0" w:rsidP="00343001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43001" w:rsidRDefault="00D82B14" w:rsidP="00E2089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La composition chimiques des eaux d’un bassin versant est souve</w:t>
      </w:r>
      <w:r w:rsidR="005C074A">
        <w:rPr>
          <w:rFonts w:asciiTheme="majorBidi" w:hAnsiTheme="majorBidi" w:cstheme="majorBidi"/>
          <w:sz w:val="24"/>
          <w:szCs w:val="24"/>
        </w:rPr>
        <w:t>nt utilisée comme un indicateur</w:t>
      </w:r>
      <w:r>
        <w:rPr>
          <w:rFonts w:asciiTheme="majorBidi" w:hAnsiTheme="majorBidi" w:cstheme="majorBidi"/>
          <w:sz w:val="24"/>
          <w:szCs w:val="24"/>
        </w:rPr>
        <w:t xml:space="preserve"> du cheminement de l’eau depuis la pluie jusqu’à l’aval de l’oued</w:t>
      </w:r>
      <w:r w:rsidR="005C074A">
        <w:rPr>
          <w:rFonts w:asciiTheme="majorBidi" w:hAnsiTheme="majorBidi" w:cstheme="majorBidi"/>
          <w:sz w:val="24"/>
          <w:szCs w:val="24"/>
        </w:rPr>
        <w:t>. La minéralisation</w:t>
      </w:r>
      <w:r w:rsidR="00BA039D">
        <w:rPr>
          <w:rFonts w:asciiTheme="majorBidi" w:hAnsiTheme="majorBidi" w:cstheme="majorBidi"/>
          <w:sz w:val="24"/>
          <w:szCs w:val="24"/>
        </w:rPr>
        <w:t xml:space="preserve"> de la pluie indique l</w:t>
      </w:r>
      <w:r w:rsidR="005C074A">
        <w:rPr>
          <w:rFonts w:asciiTheme="majorBidi" w:hAnsiTheme="majorBidi" w:cstheme="majorBidi"/>
          <w:sz w:val="24"/>
          <w:szCs w:val="24"/>
        </w:rPr>
        <w:t xml:space="preserve">a nature chimique des aérosols et celle des </w:t>
      </w:r>
      <w:r w:rsidR="00BA039D">
        <w:rPr>
          <w:rFonts w:asciiTheme="majorBidi" w:hAnsiTheme="majorBidi" w:cstheme="majorBidi"/>
          <w:sz w:val="24"/>
          <w:szCs w:val="24"/>
        </w:rPr>
        <w:t xml:space="preserve">eaux de surface indique la nature géologique des terrains </w:t>
      </w:r>
      <w:r w:rsidR="00343001">
        <w:rPr>
          <w:rFonts w:asciiTheme="majorBidi" w:hAnsiTheme="majorBidi" w:cstheme="majorBidi"/>
          <w:sz w:val="24"/>
          <w:szCs w:val="24"/>
        </w:rPr>
        <w:t xml:space="preserve">ou les rejets anthropiques </w:t>
      </w:r>
      <w:r w:rsidR="005C074A">
        <w:rPr>
          <w:rFonts w:asciiTheme="majorBidi" w:hAnsiTheme="majorBidi" w:cstheme="majorBidi"/>
          <w:sz w:val="24"/>
          <w:szCs w:val="24"/>
        </w:rPr>
        <w:t>traversés</w:t>
      </w:r>
      <w:r w:rsidR="00343001">
        <w:rPr>
          <w:rFonts w:asciiTheme="majorBidi" w:hAnsiTheme="majorBidi" w:cstheme="majorBidi"/>
          <w:sz w:val="24"/>
          <w:szCs w:val="24"/>
        </w:rPr>
        <w:t>. Pour décomposer l’origine de chaque élément chimique et son évolution le long du bassin versant, une étude détaillée des différents composés du bassin versant et des caractéristiques physico-chimiques des eaux de l’oued</w:t>
      </w:r>
      <w:r w:rsidR="005C074A" w:rsidRPr="005C074A">
        <w:rPr>
          <w:rFonts w:asciiTheme="majorBidi" w:hAnsiTheme="majorBidi" w:cstheme="majorBidi"/>
          <w:sz w:val="24"/>
          <w:szCs w:val="24"/>
        </w:rPr>
        <w:t xml:space="preserve"> </w:t>
      </w:r>
      <w:r w:rsidR="005C074A">
        <w:rPr>
          <w:rFonts w:asciiTheme="majorBidi" w:hAnsiTheme="majorBidi" w:cstheme="majorBidi"/>
          <w:sz w:val="24"/>
          <w:szCs w:val="24"/>
        </w:rPr>
        <w:t>est nécess</w:t>
      </w:r>
      <w:r w:rsidR="00E20892">
        <w:rPr>
          <w:rFonts w:asciiTheme="majorBidi" w:hAnsiTheme="majorBidi" w:cstheme="majorBidi"/>
          <w:sz w:val="24"/>
          <w:szCs w:val="24"/>
        </w:rPr>
        <w:t>aire</w:t>
      </w:r>
      <w:r w:rsidR="00343001">
        <w:rPr>
          <w:rFonts w:asciiTheme="majorBidi" w:hAnsiTheme="majorBidi" w:cstheme="majorBidi"/>
          <w:sz w:val="24"/>
          <w:szCs w:val="24"/>
        </w:rPr>
        <w:t>.</w:t>
      </w:r>
    </w:p>
    <w:p w:rsidR="00CF12E0" w:rsidRPr="00D22743" w:rsidRDefault="00CF12E0" w:rsidP="003B5CED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B5CED" w:rsidRDefault="00343001" w:rsidP="003B5C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Dans cet objectif, ce travail de recherche a été mené. Un suivi </w:t>
      </w:r>
      <w:r w:rsidR="008651B4">
        <w:rPr>
          <w:rFonts w:asciiTheme="majorBidi" w:hAnsiTheme="majorBidi" w:cstheme="majorBidi"/>
          <w:sz w:val="24"/>
          <w:szCs w:val="24"/>
        </w:rPr>
        <w:t>mensuel et horaire a été effectué</w:t>
      </w:r>
      <w:r w:rsidR="003B5CED">
        <w:rPr>
          <w:rFonts w:asciiTheme="majorBidi" w:hAnsiTheme="majorBidi" w:cstheme="majorBidi"/>
          <w:sz w:val="24"/>
          <w:szCs w:val="24"/>
        </w:rPr>
        <w:t>, durant la période de juin 2013 à janvier 2015,</w:t>
      </w:r>
      <w:r w:rsidR="008651B4">
        <w:rPr>
          <w:rFonts w:asciiTheme="majorBidi" w:hAnsiTheme="majorBidi" w:cstheme="majorBidi"/>
          <w:sz w:val="24"/>
          <w:szCs w:val="24"/>
        </w:rPr>
        <w:t xml:space="preserve"> sur les eaux de l’oued Nil, de l’amont à l’aval, et sur 25 stations. Les mesures des paramètres physico-chimiques (T, pH, Eh, O</w:t>
      </w:r>
      <w:r w:rsidR="008651B4" w:rsidRPr="005C074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20892">
        <w:rPr>
          <w:rFonts w:asciiTheme="majorBidi" w:hAnsiTheme="majorBidi" w:cstheme="majorBidi"/>
          <w:sz w:val="24"/>
          <w:szCs w:val="24"/>
        </w:rPr>
        <w:t>, c</w:t>
      </w:r>
      <w:r w:rsidR="008651B4">
        <w:rPr>
          <w:rFonts w:asciiTheme="majorBidi" w:hAnsiTheme="majorBidi" w:cstheme="majorBidi"/>
          <w:sz w:val="24"/>
          <w:szCs w:val="24"/>
        </w:rPr>
        <w:t>onductivité, TDS) ont été faites in-situ</w:t>
      </w:r>
      <w:r w:rsidR="003B5CED">
        <w:rPr>
          <w:rFonts w:asciiTheme="majorBidi" w:hAnsiTheme="majorBidi" w:cstheme="majorBidi"/>
          <w:sz w:val="24"/>
          <w:szCs w:val="24"/>
        </w:rPr>
        <w:t> ;</w:t>
      </w:r>
      <w:r w:rsidR="008651B4">
        <w:rPr>
          <w:rFonts w:asciiTheme="majorBidi" w:hAnsiTheme="majorBidi" w:cstheme="majorBidi"/>
          <w:sz w:val="24"/>
          <w:szCs w:val="24"/>
        </w:rPr>
        <w:t xml:space="preserve"> les éléments majeurs</w:t>
      </w:r>
      <w:r w:rsidR="003B5CED">
        <w:rPr>
          <w:rFonts w:asciiTheme="majorBidi" w:hAnsiTheme="majorBidi" w:cstheme="majorBidi"/>
          <w:sz w:val="24"/>
          <w:szCs w:val="24"/>
        </w:rPr>
        <w:t>, le cycle d’azote</w:t>
      </w:r>
      <w:r w:rsidR="008651B4">
        <w:rPr>
          <w:rFonts w:asciiTheme="majorBidi" w:hAnsiTheme="majorBidi" w:cstheme="majorBidi"/>
          <w:sz w:val="24"/>
          <w:szCs w:val="24"/>
        </w:rPr>
        <w:t xml:space="preserve"> et les éléments traces métalliques </w:t>
      </w:r>
      <w:r w:rsidR="003B5CED">
        <w:rPr>
          <w:rFonts w:asciiTheme="majorBidi" w:hAnsiTheme="majorBidi" w:cstheme="majorBidi"/>
          <w:sz w:val="24"/>
          <w:szCs w:val="24"/>
        </w:rPr>
        <w:t xml:space="preserve">(Cd, Cr, Cu, Fe, Pb et Zn) </w:t>
      </w:r>
      <w:r w:rsidR="008651B4">
        <w:rPr>
          <w:rFonts w:asciiTheme="majorBidi" w:hAnsiTheme="majorBidi" w:cstheme="majorBidi"/>
          <w:sz w:val="24"/>
          <w:szCs w:val="24"/>
        </w:rPr>
        <w:t>au laboratoire.</w:t>
      </w:r>
      <w:r w:rsidR="003B5CED">
        <w:rPr>
          <w:rFonts w:asciiTheme="majorBidi" w:hAnsiTheme="majorBidi" w:cstheme="majorBidi"/>
          <w:sz w:val="24"/>
          <w:szCs w:val="24"/>
        </w:rPr>
        <w:t xml:space="preserve"> Un autre suivi trimestriel de la composition chimique des sédiments des oueds a été réalisé.</w:t>
      </w:r>
    </w:p>
    <w:p w:rsidR="00CF12E0" w:rsidRPr="00D22743" w:rsidRDefault="00CF12E0" w:rsidP="005C074A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D82B14" w:rsidRDefault="003B5CED" w:rsidP="005C074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Les résultats obtenus, nous ont permis de déter</w:t>
      </w:r>
      <w:r w:rsidR="00CF12E0">
        <w:rPr>
          <w:rFonts w:asciiTheme="majorBidi" w:hAnsiTheme="majorBidi" w:cstheme="majorBidi"/>
          <w:sz w:val="24"/>
          <w:szCs w:val="24"/>
        </w:rPr>
        <w:t>miner l’origine de chaque élément</w:t>
      </w:r>
      <w:r w:rsidR="005C074A">
        <w:rPr>
          <w:rFonts w:asciiTheme="majorBidi" w:hAnsiTheme="majorBidi" w:cstheme="majorBidi"/>
          <w:sz w:val="24"/>
          <w:szCs w:val="24"/>
        </w:rPr>
        <w:t xml:space="preserve"> chimique</w:t>
      </w:r>
      <w:r w:rsidR="00CF12E0">
        <w:rPr>
          <w:rFonts w:asciiTheme="majorBidi" w:hAnsiTheme="majorBidi" w:cstheme="majorBidi"/>
          <w:sz w:val="24"/>
          <w:szCs w:val="24"/>
        </w:rPr>
        <w:t>, son évolution spatio-temporelle, les conditions physico-chimiques les plus favorables à sa mobilité, son a</w:t>
      </w:r>
      <w:r w:rsidR="005C074A">
        <w:rPr>
          <w:rFonts w:asciiTheme="majorBidi" w:hAnsiTheme="majorBidi" w:cstheme="majorBidi"/>
          <w:sz w:val="24"/>
          <w:szCs w:val="24"/>
        </w:rPr>
        <w:t>dsorption par les sédiments ou</w:t>
      </w:r>
      <w:r w:rsidR="00CF12E0">
        <w:rPr>
          <w:rFonts w:asciiTheme="majorBidi" w:hAnsiTheme="majorBidi" w:cstheme="majorBidi"/>
          <w:sz w:val="24"/>
          <w:szCs w:val="24"/>
        </w:rPr>
        <w:t xml:space="preserve"> son </w:t>
      </w:r>
      <w:proofErr w:type="spellStart"/>
      <w:r w:rsidR="00CF12E0">
        <w:rPr>
          <w:rFonts w:asciiTheme="majorBidi" w:hAnsiTheme="majorBidi" w:cstheme="majorBidi"/>
          <w:sz w:val="24"/>
          <w:szCs w:val="24"/>
        </w:rPr>
        <w:t>relargage</w:t>
      </w:r>
      <w:proofErr w:type="spellEnd"/>
      <w:r w:rsidR="00CF12E0">
        <w:rPr>
          <w:rFonts w:asciiTheme="majorBidi" w:hAnsiTheme="majorBidi" w:cstheme="majorBidi"/>
          <w:sz w:val="24"/>
          <w:szCs w:val="24"/>
        </w:rPr>
        <w:t>. Un modèle conceptuel est proposé pour montr</w:t>
      </w:r>
      <w:r w:rsidR="0065639A">
        <w:rPr>
          <w:rFonts w:asciiTheme="majorBidi" w:hAnsiTheme="majorBidi" w:cstheme="majorBidi"/>
          <w:sz w:val="24"/>
          <w:szCs w:val="24"/>
        </w:rPr>
        <w:t>er</w:t>
      </w:r>
      <w:r w:rsidR="00CF12E0">
        <w:rPr>
          <w:rFonts w:asciiTheme="majorBidi" w:hAnsiTheme="majorBidi" w:cstheme="majorBidi"/>
          <w:sz w:val="24"/>
          <w:szCs w:val="24"/>
        </w:rPr>
        <w:t xml:space="preserve"> le cheminement des espèces chimiques sur l’ensemble d</w:t>
      </w:r>
      <w:r w:rsidR="0065639A">
        <w:rPr>
          <w:rFonts w:asciiTheme="majorBidi" w:hAnsiTheme="majorBidi" w:cstheme="majorBidi"/>
          <w:sz w:val="24"/>
          <w:szCs w:val="24"/>
        </w:rPr>
        <w:t>u bassin versant</w:t>
      </w:r>
      <w:r w:rsidR="00CF12E0">
        <w:rPr>
          <w:rFonts w:asciiTheme="majorBidi" w:hAnsiTheme="majorBidi" w:cstheme="majorBidi"/>
          <w:sz w:val="24"/>
          <w:szCs w:val="24"/>
        </w:rPr>
        <w:t>.</w:t>
      </w:r>
    </w:p>
    <w:p w:rsidR="00D82B14" w:rsidRPr="00D22743" w:rsidRDefault="00D82B14" w:rsidP="005C074A">
      <w:p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D82B14" w:rsidRDefault="00BA039D" w:rsidP="003B5CE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5CED">
        <w:rPr>
          <w:rFonts w:asciiTheme="majorBidi" w:hAnsiTheme="majorBidi" w:cstheme="majorBidi"/>
          <w:b/>
          <w:bCs/>
          <w:sz w:val="24"/>
          <w:szCs w:val="24"/>
        </w:rPr>
        <w:t>Mots clés :</w:t>
      </w:r>
      <w:r>
        <w:rPr>
          <w:rFonts w:asciiTheme="majorBidi" w:hAnsiTheme="majorBidi" w:cstheme="majorBidi"/>
          <w:sz w:val="24"/>
          <w:szCs w:val="24"/>
        </w:rPr>
        <w:t xml:space="preserve"> Chimie, eau, bassin versant, rejets, </w:t>
      </w:r>
      <w:r w:rsidR="003B5CED">
        <w:rPr>
          <w:rFonts w:asciiTheme="majorBidi" w:hAnsiTheme="majorBidi" w:cstheme="majorBidi"/>
          <w:sz w:val="24"/>
          <w:szCs w:val="24"/>
        </w:rPr>
        <w:t xml:space="preserve">sédiments, ETM, </w:t>
      </w:r>
      <w:r w:rsidR="0065639A">
        <w:rPr>
          <w:rFonts w:asciiTheme="majorBidi" w:hAnsiTheme="majorBidi" w:cstheme="majorBidi"/>
          <w:sz w:val="24"/>
          <w:szCs w:val="24"/>
        </w:rPr>
        <w:t xml:space="preserve">modèle, </w:t>
      </w:r>
      <w:r>
        <w:rPr>
          <w:rFonts w:asciiTheme="majorBidi" w:hAnsiTheme="majorBidi" w:cstheme="majorBidi"/>
          <w:sz w:val="24"/>
          <w:szCs w:val="24"/>
        </w:rPr>
        <w:t>Nil, Algérie</w:t>
      </w:r>
    </w:p>
    <w:p w:rsidR="00CF12E0" w:rsidRPr="00D82B14" w:rsidRDefault="00CF12E0" w:rsidP="003B5CE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CF12E0" w:rsidRPr="00D82B14" w:rsidSect="00161B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61B21"/>
    <w:rsid w:val="00161B21"/>
    <w:rsid w:val="00343001"/>
    <w:rsid w:val="003B5CED"/>
    <w:rsid w:val="003B7FD2"/>
    <w:rsid w:val="00533C0F"/>
    <w:rsid w:val="005C074A"/>
    <w:rsid w:val="0065639A"/>
    <w:rsid w:val="008651B4"/>
    <w:rsid w:val="00A44D22"/>
    <w:rsid w:val="00AC17D6"/>
    <w:rsid w:val="00BA039D"/>
    <w:rsid w:val="00CF12E0"/>
    <w:rsid w:val="00D22743"/>
    <w:rsid w:val="00D82B14"/>
    <w:rsid w:val="00E20892"/>
    <w:rsid w:val="00F0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82B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Montpellier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Chercheur</cp:lastModifiedBy>
  <cp:revision>2</cp:revision>
  <dcterms:created xsi:type="dcterms:W3CDTF">2015-04-01T12:30:00Z</dcterms:created>
  <dcterms:modified xsi:type="dcterms:W3CDTF">2015-04-01T12:30:00Z</dcterms:modified>
</cp:coreProperties>
</file>