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17" w:rsidRPr="004103ED" w:rsidRDefault="004103ED">
      <w:pPr>
        <w:rPr>
          <w:lang w:val="en-US"/>
        </w:rPr>
      </w:pPr>
      <w:r w:rsidRPr="004103ED">
        <w:rPr>
          <w:lang w:val="en-US"/>
        </w:rPr>
        <w:t>ABSTACT</w:t>
      </w:r>
    </w:p>
    <w:p w:rsidR="00B60917" w:rsidRPr="004103ED" w:rsidRDefault="00B60917">
      <w:pPr>
        <w:rPr>
          <w:lang w:val="en-US"/>
        </w:rPr>
      </w:pPr>
    </w:p>
    <w:p w:rsidR="00B60917" w:rsidRPr="004103ED" w:rsidRDefault="004103ED">
      <w:pPr>
        <w:rPr>
          <w:lang w:val="en-US"/>
        </w:rPr>
      </w:pPr>
      <w:r w:rsidRPr="004103ED">
        <w:rPr>
          <w:lang w:val="en-US"/>
        </w:rPr>
        <w:t xml:space="preserve">Wavelet Analysis on the Variability and the </w:t>
      </w:r>
      <w:proofErr w:type="spellStart"/>
      <w:r w:rsidRPr="004103ED">
        <w:rPr>
          <w:lang w:val="en-US"/>
        </w:rPr>
        <w:t>Teleconnectivity</w:t>
      </w:r>
      <w:proofErr w:type="spellEnd"/>
      <w:r w:rsidRPr="004103ED">
        <w:rPr>
          <w:lang w:val="en-US"/>
        </w:rPr>
        <w:t xml:space="preserve"> of the Rainfall of the Congo Basin for 1940 – 1999.</w:t>
      </w:r>
    </w:p>
    <w:p w:rsidR="00B60917" w:rsidRPr="004103ED" w:rsidRDefault="004103ED">
      <w:pPr>
        <w:rPr>
          <w:lang w:val="en-US"/>
        </w:rPr>
      </w:pPr>
      <w:proofErr w:type="gramStart"/>
      <w:r w:rsidRPr="004103ED">
        <w:rPr>
          <w:lang w:val="en-US"/>
        </w:rPr>
        <w:t>by</w:t>
      </w:r>
      <w:proofErr w:type="gramEnd"/>
    </w:p>
    <w:p w:rsidR="00B60917" w:rsidRPr="004103ED" w:rsidRDefault="004103ED">
      <w:pPr>
        <w:rPr>
          <w:lang w:val="en-US"/>
        </w:rPr>
      </w:pPr>
      <w:proofErr w:type="spellStart"/>
      <w:r w:rsidRPr="004103ED">
        <w:rPr>
          <w:lang w:val="en-US"/>
        </w:rPr>
        <w:t>Tshitenge</w:t>
      </w:r>
      <w:proofErr w:type="spellEnd"/>
      <w:r w:rsidRPr="004103ED">
        <w:rPr>
          <w:lang w:val="en-US"/>
        </w:rPr>
        <w:t xml:space="preserve"> </w:t>
      </w:r>
      <w:proofErr w:type="spellStart"/>
      <w:r w:rsidRPr="004103ED">
        <w:rPr>
          <w:lang w:val="en-US"/>
        </w:rPr>
        <w:t>Mbuebue</w:t>
      </w:r>
      <w:proofErr w:type="spellEnd"/>
      <w:r w:rsidRPr="004103ED">
        <w:rPr>
          <w:lang w:val="en-US"/>
        </w:rPr>
        <w:t xml:space="preserve"> JM, </w:t>
      </w:r>
      <w:proofErr w:type="spellStart"/>
      <w:r w:rsidRPr="004103ED">
        <w:rPr>
          <w:lang w:val="en-US"/>
        </w:rPr>
        <w:t>Lukanda</w:t>
      </w:r>
      <w:proofErr w:type="spellEnd"/>
      <w:r w:rsidRPr="004103ED">
        <w:rPr>
          <w:lang w:val="en-US"/>
        </w:rPr>
        <w:t xml:space="preserve"> </w:t>
      </w:r>
      <w:proofErr w:type="spellStart"/>
      <w:r w:rsidRPr="004103ED">
        <w:rPr>
          <w:lang w:val="en-US"/>
        </w:rPr>
        <w:t>Mwamba</w:t>
      </w:r>
      <w:proofErr w:type="spellEnd"/>
      <w:r w:rsidRPr="004103ED">
        <w:rPr>
          <w:lang w:val="en-US"/>
        </w:rPr>
        <w:t xml:space="preserve"> V., </w:t>
      </w:r>
      <w:proofErr w:type="spellStart"/>
      <w:r w:rsidRPr="004103ED">
        <w:rPr>
          <w:lang w:val="en-US"/>
        </w:rPr>
        <w:t>Tshimanga</w:t>
      </w:r>
      <w:proofErr w:type="spellEnd"/>
      <w:r w:rsidRPr="004103ED">
        <w:rPr>
          <w:lang w:val="en-US"/>
        </w:rPr>
        <w:t xml:space="preserve"> </w:t>
      </w:r>
      <w:proofErr w:type="spellStart"/>
      <w:r w:rsidRPr="004103ED">
        <w:rPr>
          <w:lang w:val="en-US"/>
        </w:rPr>
        <w:t>Muamba</w:t>
      </w:r>
      <w:proofErr w:type="spellEnd"/>
      <w:r w:rsidRPr="004103ED">
        <w:rPr>
          <w:lang w:val="en-US"/>
        </w:rPr>
        <w:t xml:space="preserve"> R.,  Mathieu </w:t>
      </w:r>
      <w:proofErr w:type="spellStart"/>
      <w:r w:rsidRPr="004103ED">
        <w:rPr>
          <w:lang w:val="en-US"/>
        </w:rPr>
        <w:t>Javaux</w:t>
      </w:r>
      <w:proofErr w:type="spellEnd"/>
      <w:r w:rsidRPr="004103ED">
        <w:rPr>
          <w:lang w:val="en-US"/>
        </w:rPr>
        <w:t xml:space="preserve">, Gil </w:t>
      </w:r>
      <w:proofErr w:type="spellStart"/>
      <w:r w:rsidRPr="004103ED">
        <w:rPr>
          <w:lang w:val="en-US"/>
        </w:rPr>
        <w:t>Mahé</w:t>
      </w:r>
      <w:proofErr w:type="spellEnd"/>
    </w:p>
    <w:p w:rsidR="00B60917" w:rsidRDefault="00B60917">
      <w:pPr>
        <w:rPr>
          <w:lang w:val="en-US"/>
        </w:rPr>
      </w:pPr>
    </w:p>
    <w:p w:rsidR="004103ED" w:rsidRDefault="004103ED">
      <w:r>
        <w:t>Département de physique, B19,  Faculté de Sciences, Université de Kinshasa, B.P. 190, Kinshasa XI</w:t>
      </w:r>
      <w:r>
        <w:br/>
        <w:t>RD CONGO</w:t>
      </w:r>
    </w:p>
    <w:p w:rsidR="004103ED" w:rsidRPr="004103ED" w:rsidRDefault="004103ED"/>
    <w:p w:rsidR="00B60917" w:rsidRPr="004103ED" w:rsidRDefault="004103ED">
      <w:pPr>
        <w:jc w:val="both"/>
        <w:rPr>
          <w:lang w:val="en-US"/>
        </w:rPr>
      </w:pPr>
      <w:r w:rsidRPr="004103ED">
        <w:t xml:space="preserve"> </w:t>
      </w:r>
      <w:r w:rsidRPr="004103ED">
        <w:rPr>
          <w:lang w:val="en-US"/>
        </w:rPr>
        <w:t xml:space="preserve">It is known that the spatial and </w:t>
      </w:r>
      <w:r w:rsidRPr="004103ED">
        <w:rPr>
          <w:lang w:val="en-US"/>
        </w:rPr>
        <w:t xml:space="preserve">temporal variability’s of rainfall in the Congo Basin are complex because of its size, diversity of climates, topography, seasonal migration of the </w:t>
      </w:r>
      <w:proofErr w:type="spellStart"/>
      <w:r w:rsidRPr="004103ED">
        <w:rPr>
          <w:lang w:val="en-US"/>
        </w:rPr>
        <w:t>intertropical</w:t>
      </w:r>
      <w:proofErr w:type="spellEnd"/>
      <w:r w:rsidRPr="004103ED">
        <w:rPr>
          <w:lang w:val="en-US"/>
        </w:rPr>
        <w:t xml:space="preserve"> convergence zone (ITCZ), and the influence of oceans SST variations.</w:t>
      </w:r>
    </w:p>
    <w:p w:rsidR="00B60917" w:rsidRPr="004103ED" w:rsidRDefault="004103ED">
      <w:pPr>
        <w:jc w:val="both"/>
        <w:rPr>
          <w:lang w:val="en-US"/>
        </w:rPr>
      </w:pPr>
      <w:r w:rsidRPr="004103ED">
        <w:rPr>
          <w:lang w:val="en-US"/>
        </w:rPr>
        <w:t>This basin is characteriz</w:t>
      </w:r>
      <w:r w:rsidRPr="004103ED">
        <w:rPr>
          <w:lang w:val="en-US"/>
        </w:rPr>
        <w:t>ed by low density of meteorological stations associated with a high percentage of missing data which is a high source of uncertainty for the results.</w:t>
      </w:r>
    </w:p>
    <w:p w:rsidR="00B60917" w:rsidRPr="004103ED" w:rsidRDefault="004103ED">
      <w:pPr>
        <w:jc w:val="both"/>
        <w:rPr>
          <w:lang w:val="en-US"/>
        </w:rPr>
      </w:pPr>
      <w:r w:rsidRPr="004103ED">
        <w:rPr>
          <w:lang w:val="en-US"/>
        </w:rPr>
        <w:t>However gridded database of rainfall (CRU, IRD</w:t>
      </w:r>
      <w:proofErr w:type="gramStart"/>
      <w:r w:rsidRPr="004103ED">
        <w:rPr>
          <w:lang w:val="en-US"/>
        </w:rPr>
        <w:t>,…</w:t>
      </w:r>
      <w:proofErr w:type="gramEnd"/>
      <w:r w:rsidRPr="004103ED">
        <w:rPr>
          <w:lang w:val="en-US"/>
        </w:rPr>
        <w:t xml:space="preserve">) are available and can be used for various needs such as </w:t>
      </w:r>
      <w:r w:rsidRPr="004103ED">
        <w:rPr>
          <w:lang w:val="en-US"/>
        </w:rPr>
        <w:t>regional studies and modeling.</w:t>
      </w:r>
    </w:p>
    <w:p w:rsidR="00B60917" w:rsidRPr="004103ED" w:rsidRDefault="00B60917">
      <w:pPr>
        <w:jc w:val="both"/>
        <w:rPr>
          <w:lang w:val="en-US"/>
        </w:rPr>
      </w:pPr>
    </w:p>
    <w:p w:rsidR="00B60917" w:rsidRPr="004103ED" w:rsidRDefault="004103ED">
      <w:pPr>
        <w:jc w:val="both"/>
        <w:rPr>
          <w:lang w:val="en-US"/>
        </w:rPr>
      </w:pPr>
      <w:r w:rsidRPr="004103ED">
        <w:rPr>
          <w:lang w:val="en-US"/>
        </w:rPr>
        <w:t>We propose to quantify this variability using a wavelet analysis.</w:t>
      </w:r>
    </w:p>
    <w:p w:rsidR="00B60917" w:rsidRPr="004103ED" w:rsidRDefault="00B60917">
      <w:pPr>
        <w:jc w:val="both"/>
        <w:rPr>
          <w:lang w:val="en-US"/>
        </w:rPr>
      </w:pPr>
    </w:p>
    <w:p w:rsidR="00B60917" w:rsidRPr="004103ED" w:rsidRDefault="004103ED">
      <w:pPr>
        <w:jc w:val="both"/>
        <w:rPr>
          <w:lang w:val="en-US"/>
        </w:rPr>
      </w:pPr>
      <w:r w:rsidRPr="004103ED">
        <w:rPr>
          <w:lang w:val="en-US"/>
        </w:rPr>
        <w:t>Wavelet analysis of the Congo basin rainfall shows some energy bands:</w:t>
      </w:r>
    </w:p>
    <w:p w:rsidR="00B60917" w:rsidRPr="004103ED" w:rsidRDefault="004103ED">
      <w:pPr>
        <w:jc w:val="both"/>
        <w:rPr>
          <w:lang w:val="en-US"/>
        </w:rPr>
      </w:pPr>
      <w:r w:rsidRPr="004103ED">
        <w:rPr>
          <w:lang w:val="en-US"/>
        </w:rPr>
        <w:t>Annual fluctuations are the most representative and the most structured signal, explain</w:t>
      </w:r>
      <w:r w:rsidRPr="004103ED">
        <w:rPr>
          <w:lang w:val="en-US"/>
        </w:rPr>
        <w:t>ing more than 30 % of the total rainfall variability;</w:t>
      </w:r>
    </w:p>
    <w:p w:rsidR="00B60917" w:rsidRPr="004103ED" w:rsidRDefault="004103ED">
      <w:pPr>
        <w:jc w:val="both"/>
        <w:rPr>
          <w:lang w:val="en-US"/>
        </w:rPr>
      </w:pPr>
      <w:r w:rsidRPr="004103ED">
        <w:rPr>
          <w:lang w:val="en-US"/>
        </w:rPr>
        <w:t>Multi-year fluctuations have a lower contribution (less than 10 %) during this period. It is clear that rainfall is highly structured by the annual cycle so that a transformation of rainfall data is req</w:t>
      </w:r>
      <w:r w:rsidRPr="004103ED">
        <w:rPr>
          <w:lang w:val="en-US"/>
        </w:rPr>
        <w:t>uired</w:t>
      </w:r>
    </w:p>
    <w:p w:rsidR="00B60917" w:rsidRPr="004103ED" w:rsidRDefault="004103ED">
      <w:pPr>
        <w:jc w:val="both"/>
        <w:rPr>
          <w:lang w:val="en-US"/>
        </w:rPr>
      </w:pPr>
      <w:proofErr w:type="gramStart"/>
      <w:r w:rsidRPr="004103ED">
        <w:rPr>
          <w:lang w:val="en-US"/>
        </w:rPr>
        <w:t>and</w:t>
      </w:r>
      <w:proofErr w:type="gramEnd"/>
      <w:r w:rsidRPr="004103ED">
        <w:rPr>
          <w:lang w:val="en-US"/>
        </w:rPr>
        <w:t xml:space="preserve"> allows to evidence the eventual connection of 2 to 8 and 8 to 16 years bands.</w:t>
      </w:r>
    </w:p>
    <w:p w:rsidR="00B60917" w:rsidRPr="004103ED" w:rsidRDefault="00B60917">
      <w:pPr>
        <w:jc w:val="both"/>
        <w:rPr>
          <w:lang w:val="en-US"/>
        </w:rPr>
      </w:pPr>
    </w:p>
    <w:p w:rsidR="00B60917" w:rsidRPr="004103ED" w:rsidRDefault="004103ED">
      <w:pPr>
        <w:jc w:val="both"/>
        <w:rPr>
          <w:lang w:val="en-US"/>
        </w:rPr>
      </w:pPr>
      <w:r w:rsidRPr="004103ED">
        <w:rPr>
          <w:lang w:val="en-US"/>
        </w:rPr>
        <w:t>We can observe three major shifts (around 1960, 1970 and 1983) in the signal (</w:t>
      </w:r>
      <w:proofErr w:type="spellStart"/>
      <w:r w:rsidRPr="004103ED">
        <w:rPr>
          <w:lang w:val="en-US"/>
        </w:rPr>
        <w:t>instationarities</w:t>
      </w:r>
      <w:proofErr w:type="spellEnd"/>
      <w:r w:rsidRPr="004103ED">
        <w:rPr>
          <w:lang w:val="en-US"/>
        </w:rPr>
        <w:t xml:space="preserve">) of the rainfall in the Congo, Kasai and </w:t>
      </w:r>
      <w:proofErr w:type="spellStart"/>
      <w:r w:rsidRPr="004103ED">
        <w:rPr>
          <w:lang w:val="en-US"/>
        </w:rPr>
        <w:t>Oubangui</w:t>
      </w:r>
      <w:proofErr w:type="spellEnd"/>
      <w:r w:rsidRPr="004103ED">
        <w:rPr>
          <w:lang w:val="en-US"/>
        </w:rPr>
        <w:t xml:space="preserve"> basin’s, which affecte</w:t>
      </w:r>
      <w:r w:rsidRPr="004103ED">
        <w:rPr>
          <w:lang w:val="en-US"/>
        </w:rPr>
        <w:t>d the 2-4 years, 4-8 and the 8-16 bands.</w:t>
      </w:r>
    </w:p>
    <w:p w:rsidR="00B60917" w:rsidRPr="004103ED" w:rsidRDefault="00B60917">
      <w:pPr>
        <w:jc w:val="both"/>
        <w:rPr>
          <w:lang w:val="en-US"/>
        </w:rPr>
      </w:pPr>
    </w:p>
    <w:p w:rsidR="00B60917" w:rsidRPr="004103ED" w:rsidRDefault="004103ED">
      <w:pPr>
        <w:jc w:val="both"/>
        <w:rPr>
          <w:lang w:val="en-US"/>
        </w:rPr>
      </w:pPr>
      <w:r w:rsidRPr="004103ED">
        <w:rPr>
          <w:lang w:val="en-US"/>
        </w:rPr>
        <w:t>The wavelets coherence confirms a weak relationship between the rainfalls of the Congo basin and the Pacific and tropical Atlantic long term SST forcing.</w:t>
      </w:r>
    </w:p>
    <w:sectPr w:rsidR="00B60917" w:rsidRPr="004103ED" w:rsidSect="00B60917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compat/>
  <w:rsids>
    <w:rsidRoot w:val="00B60917"/>
    <w:rsid w:val="004103ED"/>
    <w:rsid w:val="00B6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917"/>
    <w:pPr>
      <w:widowControl w:val="0"/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6091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B60917"/>
    <w:pPr>
      <w:spacing w:after="140" w:line="288" w:lineRule="auto"/>
    </w:pPr>
  </w:style>
  <w:style w:type="paragraph" w:styleId="Liste">
    <w:name w:val="List"/>
    <w:basedOn w:val="TextBody"/>
    <w:rsid w:val="00B60917"/>
  </w:style>
  <w:style w:type="paragraph" w:customStyle="1" w:styleId="Caption">
    <w:name w:val="Caption"/>
    <w:basedOn w:val="Normal"/>
    <w:rsid w:val="00B609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6091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MAHE</cp:lastModifiedBy>
  <cp:revision>2</cp:revision>
  <dcterms:created xsi:type="dcterms:W3CDTF">2015-04-22T10:24:00Z</dcterms:created>
  <dcterms:modified xsi:type="dcterms:W3CDTF">2015-04-22T10:24:00Z</dcterms:modified>
  <dc:language>fr-FR</dc:language>
</cp:coreProperties>
</file>